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E7A51F" w14:textId="77777777" w:rsidR="00834810" w:rsidRDefault="00A60BBC" w:rsidP="00A60BBC">
      <w:pPr>
        <w:jc w:val="center"/>
        <w:rPr>
          <w:b/>
          <w:sz w:val="72"/>
          <w:szCs w:val="72"/>
        </w:rPr>
      </w:pPr>
      <w:bookmarkStart w:id="0" w:name="_Hlk76026709"/>
      <w:bookmarkEnd w:id="0"/>
      <w:r w:rsidRPr="00A60BBC">
        <w:rPr>
          <w:b/>
          <w:sz w:val="72"/>
          <w:szCs w:val="72"/>
        </w:rPr>
        <w:t>Stickney Church of England Primary School</w:t>
      </w:r>
    </w:p>
    <w:p w14:paraId="73B65ABE" w14:textId="77777777" w:rsidR="00EF2995" w:rsidRDefault="00EF2995" w:rsidP="00A60BBC">
      <w:pPr>
        <w:jc w:val="center"/>
        <w:rPr>
          <w:b/>
          <w:sz w:val="72"/>
          <w:szCs w:val="72"/>
        </w:rPr>
      </w:pPr>
    </w:p>
    <w:p w14:paraId="35C42BFA" w14:textId="77777777" w:rsidR="00A60BBC" w:rsidRDefault="00A60BBC" w:rsidP="00A60BBC">
      <w:pPr>
        <w:jc w:val="center"/>
        <w:rPr>
          <w:b/>
          <w:sz w:val="72"/>
          <w:szCs w:val="72"/>
        </w:rPr>
      </w:pPr>
      <w:r>
        <w:rPr>
          <w:noProof/>
        </w:rPr>
        <w:drawing>
          <wp:inline distT="0" distB="0" distL="0" distR="0" wp14:anchorId="74005A53" wp14:editId="4C96055B">
            <wp:extent cx="3333352" cy="2226733"/>
            <wp:effectExtent l="19050" t="19050" r="19685" b="21590"/>
            <wp:docPr id="152" name="Picture 152" descr="img147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g147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47817" cy="2236396"/>
                    </a:xfrm>
                    <a:prstGeom prst="rect">
                      <a:avLst/>
                    </a:prstGeom>
                    <a:noFill/>
                    <a:ln w="22225" cmpd="tri">
                      <a:solidFill>
                        <a:schemeClr val="accent1">
                          <a:alpha val="0"/>
                        </a:schemeClr>
                      </a:solidFill>
                    </a:ln>
                  </pic:spPr>
                </pic:pic>
              </a:graphicData>
            </a:graphic>
          </wp:inline>
        </w:drawing>
      </w:r>
    </w:p>
    <w:p w14:paraId="41D7E086" w14:textId="77777777" w:rsidR="00A60BBC" w:rsidRDefault="00A60BBC" w:rsidP="00A60BBC">
      <w:pPr>
        <w:jc w:val="center"/>
        <w:rPr>
          <w:b/>
          <w:sz w:val="96"/>
          <w:szCs w:val="96"/>
        </w:rPr>
      </w:pPr>
      <w:r w:rsidRPr="00A60BBC">
        <w:rPr>
          <w:b/>
          <w:sz w:val="96"/>
          <w:szCs w:val="96"/>
        </w:rPr>
        <w:t>SEND Information Report</w:t>
      </w:r>
    </w:p>
    <w:p w14:paraId="11CD5231" w14:textId="77777777" w:rsidR="00A60BBC" w:rsidRDefault="00A60BBC" w:rsidP="00A60BBC">
      <w:pPr>
        <w:jc w:val="center"/>
        <w:rPr>
          <w:b/>
          <w:sz w:val="72"/>
          <w:szCs w:val="72"/>
        </w:rPr>
      </w:pPr>
    </w:p>
    <w:p w14:paraId="0CD6EFA8" w14:textId="77777777" w:rsidR="00CA536F" w:rsidRDefault="00CA536F" w:rsidP="00A60BBC">
      <w:pPr>
        <w:jc w:val="center"/>
        <w:rPr>
          <w:b/>
          <w:sz w:val="72"/>
          <w:szCs w:val="72"/>
        </w:rPr>
      </w:pPr>
    </w:p>
    <w:p w14:paraId="2CB4A8F2" w14:textId="67B0BBFE" w:rsidR="00A60BBC" w:rsidRDefault="00A60BBC" w:rsidP="00A60BBC">
      <w:pPr>
        <w:jc w:val="center"/>
        <w:rPr>
          <w:b/>
          <w:sz w:val="72"/>
          <w:szCs w:val="72"/>
        </w:rPr>
      </w:pPr>
      <w:r>
        <w:rPr>
          <w:b/>
          <w:sz w:val="72"/>
          <w:szCs w:val="72"/>
        </w:rPr>
        <w:t xml:space="preserve">School’s Contribution to the local offer </w:t>
      </w:r>
      <w:r w:rsidR="00BE014F">
        <w:rPr>
          <w:b/>
          <w:sz w:val="72"/>
          <w:szCs w:val="72"/>
        </w:rPr>
        <w:t>202</w:t>
      </w:r>
      <w:r w:rsidR="005A2481">
        <w:rPr>
          <w:b/>
          <w:sz w:val="72"/>
          <w:szCs w:val="72"/>
        </w:rPr>
        <w:t>5</w:t>
      </w:r>
      <w:r w:rsidR="00BE014F">
        <w:rPr>
          <w:b/>
          <w:sz w:val="72"/>
          <w:szCs w:val="72"/>
        </w:rPr>
        <w:t>-202</w:t>
      </w:r>
      <w:r w:rsidR="005A2481">
        <w:rPr>
          <w:b/>
          <w:sz w:val="72"/>
          <w:szCs w:val="72"/>
        </w:rPr>
        <w:t>6</w:t>
      </w:r>
    </w:p>
    <w:p w14:paraId="29C20623" w14:textId="77777777" w:rsidR="00CA536F" w:rsidRPr="00CA536F" w:rsidRDefault="00CA536F" w:rsidP="00A60BBC">
      <w:pPr>
        <w:jc w:val="center"/>
        <w:rPr>
          <w:b/>
          <w:sz w:val="8"/>
          <w:szCs w:val="8"/>
        </w:rPr>
      </w:pPr>
    </w:p>
    <w:p w14:paraId="1372255D" w14:textId="77777777" w:rsidR="00A60BBC" w:rsidRDefault="00A60BBC" w:rsidP="00A60BBC">
      <w:pPr>
        <w:jc w:val="center"/>
        <w:rPr>
          <w:b/>
          <w:sz w:val="72"/>
          <w:szCs w:val="72"/>
        </w:rPr>
      </w:pPr>
      <w:r>
        <w:rPr>
          <w:noProof/>
          <w:lang w:eastAsia="en-GB"/>
        </w:rPr>
        <w:drawing>
          <wp:inline distT="0" distB="0" distL="0" distR="0" wp14:anchorId="325860C8" wp14:editId="0385A1A4">
            <wp:extent cx="628650" cy="628650"/>
            <wp:effectExtent l="0" t="0" r="0" b="0"/>
            <wp:docPr id="186" name="Picture 186" descr="go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ol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inline>
        </w:drawing>
      </w:r>
      <w:r>
        <w:rPr>
          <w:noProof/>
          <w:lang w:eastAsia="en-GB"/>
        </w:rPr>
        <w:drawing>
          <wp:anchor distT="0" distB="0" distL="114300" distR="114300" simplePos="0" relativeHeight="251659264" behindDoc="0" locked="0" layoutInCell="1" allowOverlap="1" wp14:anchorId="3896C0E8" wp14:editId="0A736431">
            <wp:simplePos x="0" y="0"/>
            <wp:positionH relativeFrom="column">
              <wp:posOffset>1577703</wp:posOffset>
            </wp:positionH>
            <wp:positionV relativeFrom="paragraph">
              <wp:posOffset>10160</wp:posOffset>
            </wp:positionV>
            <wp:extent cx="704850" cy="660797"/>
            <wp:effectExtent l="0" t="0" r="0" b="6350"/>
            <wp:wrapSquare wrapText="bothSides"/>
            <wp:docPr id="1" name="Picture 1" descr="cid:image001.png@01D714C1.7F09C7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714C1.7F09C7B0"/>
                    <pic:cNvPicPr>
                      <a:picLocks noChangeAspect="1" noChangeArrowheads="1"/>
                    </pic:cNvPicPr>
                  </pic:nvPicPr>
                  <pic:blipFill>
                    <a:blip r:embed="rId13" r:link="rId14" cstate="print">
                      <a:extLst>
                        <a:ext uri="{28A0092B-C50C-407E-A947-70E740481C1C}">
                          <a14:useLocalDpi xmlns:a14="http://schemas.microsoft.com/office/drawing/2010/main" val="0"/>
                        </a:ext>
                      </a:extLst>
                    </a:blip>
                    <a:srcRect/>
                    <a:stretch>
                      <a:fillRect/>
                    </a:stretch>
                  </pic:blipFill>
                  <pic:spPr bwMode="auto">
                    <a:xfrm>
                      <a:off x="0" y="0"/>
                      <a:ext cx="704850" cy="660797"/>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0288" behindDoc="0" locked="0" layoutInCell="1" allowOverlap="1" wp14:anchorId="07D77276" wp14:editId="6F4ED75B">
            <wp:simplePos x="0" y="0"/>
            <wp:positionH relativeFrom="column">
              <wp:posOffset>3134995</wp:posOffset>
            </wp:positionH>
            <wp:positionV relativeFrom="paragraph">
              <wp:posOffset>13426</wp:posOffset>
            </wp:positionV>
            <wp:extent cx="600075" cy="646040"/>
            <wp:effectExtent l="0" t="0" r="0" b="1905"/>
            <wp:wrapSquare wrapText="bothSides"/>
            <wp:docPr id="185" name="Picture 185" descr="Image result for historic england heritage awa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result for historic england heritage award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00075" cy="6460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2625A">
        <w:rPr>
          <w:noProof/>
          <w:lang w:eastAsia="en-GB"/>
        </w:rPr>
        <w:drawing>
          <wp:anchor distT="0" distB="0" distL="114300" distR="114300" simplePos="0" relativeHeight="251658240" behindDoc="0" locked="0" layoutInCell="1" allowOverlap="1" wp14:anchorId="3EA8AAA1" wp14:editId="67A6C3F8">
            <wp:simplePos x="0" y="0"/>
            <wp:positionH relativeFrom="column">
              <wp:posOffset>-109129</wp:posOffset>
            </wp:positionH>
            <wp:positionV relativeFrom="paragraph">
              <wp:posOffset>100149</wp:posOffset>
            </wp:positionV>
            <wp:extent cx="1000125" cy="577215"/>
            <wp:effectExtent l="0" t="0" r="9525" b="0"/>
            <wp:wrapSquare wrapText="bothSides"/>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000125" cy="5772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10208D" w14:textId="77777777" w:rsidR="00CA536F" w:rsidRDefault="00CA536F" w:rsidP="00F91ACC">
      <w:pPr>
        <w:jc w:val="center"/>
        <w:rPr>
          <w:b/>
          <w:sz w:val="24"/>
          <w:szCs w:val="24"/>
        </w:rPr>
      </w:pPr>
    </w:p>
    <w:p w14:paraId="0EBD8ACE" w14:textId="77777777" w:rsidR="00F91ACC" w:rsidRPr="00F91ACC" w:rsidRDefault="00994AD7" w:rsidP="00F91ACC">
      <w:pPr>
        <w:jc w:val="center"/>
        <w:rPr>
          <w:b/>
          <w:sz w:val="24"/>
          <w:szCs w:val="24"/>
        </w:rPr>
      </w:pPr>
      <w:r w:rsidRPr="00F91ACC">
        <w:rPr>
          <w:b/>
          <w:sz w:val="24"/>
          <w:szCs w:val="24"/>
        </w:rPr>
        <w:t>Stat</w:t>
      </w:r>
      <w:r w:rsidR="00F91ACC" w:rsidRPr="00F91ACC">
        <w:rPr>
          <w:b/>
          <w:sz w:val="24"/>
          <w:szCs w:val="24"/>
        </w:rPr>
        <w:t>utory Information for the School Website</w:t>
      </w:r>
    </w:p>
    <w:p w14:paraId="1882C28D" w14:textId="77777777" w:rsidR="00CC2AF3" w:rsidRDefault="00CC2AF3" w:rsidP="00F91ACC">
      <w:pPr>
        <w:jc w:val="center"/>
        <w:rPr>
          <w:b/>
          <w:sz w:val="24"/>
          <w:szCs w:val="24"/>
        </w:rPr>
      </w:pPr>
      <w:r w:rsidRPr="00F91ACC">
        <w:rPr>
          <w:b/>
          <w:sz w:val="24"/>
          <w:szCs w:val="24"/>
        </w:rPr>
        <w:t xml:space="preserve"> </w:t>
      </w:r>
      <w:r w:rsidR="00F91ACC">
        <w:rPr>
          <w:b/>
          <w:sz w:val="24"/>
          <w:szCs w:val="24"/>
        </w:rPr>
        <w:t xml:space="preserve">This information is reviewed annually by the SENDCo. </w:t>
      </w:r>
    </w:p>
    <w:p w14:paraId="6B6E5A29" w14:textId="77777777" w:rsidR="00F91ACC" w:rsidRDefault="00F91ACC" w:rsidP="00F91ACC">
      <w:pPr>
        <w:jc w:val="center"/>
        <w:rPr>
          <w:b/>
          <w:sz w:val="24"/>
          <w:szCs w:val="24"/>
        </w:rPr>
      </w:pPr>
      <w:r>
        <w:rPr>
          <w:b/>
          <w:sz w:val="24"/>
          <w:szCs w:val="24"/>
        </w:rPr>
        <w:t>SEND Information Report and School’s Contribution to the Local Offer</w:t>
      </w:r>
    </w:p>
    <w:tbl>
      <w:tblPr>
        <w:tblStyle w:val="TableGrid"/>
        <w:tblW w:w="0" w:type="auto"/>
        <w:tblLook w:val="04A0" w:firstRow="1" w:lastRow="0" w:firstColumn="1" w:lastColumn="0" w:noHBand="0" w:noVBand="1"/>
      </w:tblPr>
      <w:tblGrid>
        <w:gridCol w:w="4061"/>
        <w:gridCol w:w="6286"/>
      </w:tblGrid>
      <w:tr w:rsidR="00F91ACC" w14:paraId="56F86BFD" w14:textId="77777777" w:rsidTr="00CA536F">
        <w:trPr>
          <w:trHeight w:val="298"/>
        </w:trPr>
        <w:tc>
          <w:tcPr>
            <w:tcW w:w="4061" w:type="dxa"/>
            <w:shd w:val="clear" w:color="auto" w:fill="C6D9F1" w:themeFill="text2" w:themeFillTint="33"/>
          </w:tcPr>
          <w:p w14:paraId="0385C6EB" w14:textId="77777777" w:rsidR="00F91ACC" w:rsidRDefault="00F91ACC" w:rsidP="00F91ACC">
            <w:pPr>
              <w:jc w:val="center"/>
              <w:rPr>
                <w:b/>
                <w:sz w:val="24"/>
                <w:szCs w:val="24"/>
              </w:rPr>
            </w:pPr>
            <w:r>
              <w:rPr>
                <w:b/>
                <w:sz w:val="24"/>
                <w:szCs w:val="24"/>
              </w:rPr>
              <w:t>Name of School:</w:t>
            </w:r>
          </w:p>
        </w:tc>
        <w:tc>
          <w:tcPr>
            <w:tcW w:w="6286" w:type="dxa"/>
          </w:tcPr>
          <w:p w14:paraId="3E2CC7C3" w14:textId="77777777" w:rsidR="00F91ACC" w:rsidRDefault="00F91ACC" w:rsidP="00F91ACC">
            <w:pPr>
              <w:jc w:val="center"/>
              <w:rPr>
                <w:b/>
                <w:sz w:val="24"/>
                <w:szCs w:val="24"/>
              </w:rPr>
            </w:pPr>
            <w:r>
              <w:rPr>
                <w:b/>
                <w:sz w:val="24"/>
                <w:szCs w:val="24"/>
              </w:rPr>
              <w:t>Stickney Church of England Primary School</w:t>
            </w:r>
          </w:p>
        </w:tc>
      </w:tr>
      <w:tr w:rsidR="00F91ACC" w14:paraId="6690D6BA" w14:textId="77777777" w:rsidTr="00CA536F">
        <w:trPr>
          <w:trHeight w:val="285"/>
        </w:trPr>
        <w:tc>
          <w:tcPr>
            <w:tcW w:w="4061" w:type="dxa"/>
            <w:shd w:val="clear" w:color="auto" w:fill="C6D9F1" w:themeFill="text2" w:themeFillTint="33"/>
          </w:tcPr>
          <w:p w14:paraId="1353B52F" w14:textId="77777777" w:rsidR="00F91ACC" w:rsidRDefault="00F91ACC" w:rsidP="00F91ACC">
            <w:pPr>
              <w:jc w:val="center"/>
              <w:rPr>
                <w:b/>
                <w:sz w:val="24"/>
                <w:szCs w:val="24"/>
              </w:rPr>
            </w:pPr>
            <w:r>
              <w:rPr>
                <w:b/>
                <w:sz w:val="24"/>
                <w:szCs w:val="24"/>
              </w:rPr>
              <w:t>Address:</w:t>
            </w:r>
          </w:p>
        </w:tc>
        <w:tc>
          <w:tcPr>
            <w:tcW w:w="6286" w:type="dxa"/>
          </w:tcPr>
          <w:p w14:paraId="0D5A919C" w14:textId="77777777" w:rsidR="00F91ACC" w:rsidRDefault="00F91ACC" w:rsidP="00F91ACC">
            <w:pPr>
              <w:jc w:val="center"/>
              <w:rPr>
                <w:b/>
                <w:sz w:val="24"/>
                <w:szCs w:val="24"/>
              </w:rPr>
            </w:pPr>
            <w:r>
              <w:rPr>
                <w:b/>
                <w:sz w:val="24"/>
                <w:szCs w:val="24"/>
              </w:rPr>
              <w:t>Main Road, Stickney, Boston, PE22 8AX</w:t>
            </w:r>
          </w:p>
        </w:tc>
      </w:tr>
      <w:tr w:rsidR="00F91ACC" w14:paraId="1E12EBBE" w14:textId="77777777" w:rsidTr="00CA536F">
        <w:trPr>
          <w:trHeight w:val="298"/>
        </w:trPr>
        <w:tc>
          <w:tcPr>
            <w:tcW w:w="4061" w:type="dxa"/>
            <w:shd w:val="clear" w:color="auto" w:fill="C6D9F1" w:themeFill="text2" w:themeFillTint="33"/>
          </w:tcPr>
          <w:p w14:paraId="5D8A7B3B" w14:textId="77777777" w:rsidR="00F91ACC" w:rsidRDefault="00F91ACC" w:rsidP="00F91ACC">
            <w:pPr>
              <w:jc w:val="center"/>
              <w:rPr>
                <w:b/>
                <w:sz w:val="24"/>
                <w:szCs w:val="24"/>
              </w:rPr>
            </w:pPr>
            <w:r>
              <w:rPr>
                <w:b/>
                <w:sz w:val="24"/>
                <w:szCs w:val="24"/>
              </w:rPr>
              <w:t>Telephone:</w:t>
            </w:r>
          </w:p>
        </w:tc>
        <w:tc>
          <w:tcPr>
            <w:tcW w:w="6286" w:type="dxa"/>
          </w:tcPr>
          <w:p w14:paraId="24A66239" w14:textId="77777777" w:rsidR="00F91ACC" w:rsidRDefault="00F91ACC" w:rsidP="00F91ACC">
            <w:pPr>
              <w:jc w:val="center"/>
              <w:rPr>
                <w:b/>
                <w:sz w:val="24"/>
                <w:szCs w:val="24"/>
              </w:rPr>
            </w:pPr>
            <w:r>
              <w:rPr>
                <w:b/>
                <w:sz w:val="24"/>
                <w:szCs w:val="24"/>
              </w:rPr>
              <w:t>01205 480254</w:t>
            </w:r>
          </w:p>
        </w:tc>
      </w:tr>
      <w:tr w:rsidR="00F91ACC" w14:paraId="64FAF170" w14:textId="77777777" w:rsidTr="00CA536F">
        <w:trPr>
          <w:trHeight w:val="298"/>
        </w:trPr>
        <w:tc>
          <w:tcPr>
            <w:tcW w:w="4061" w:type="dxa"/>
            <w:shd w:val="clear" w:color="auto" w:fill="C6D9F1" w:themeFill="text2" w:themeFillTint="33"/>
          </w:tcPr>
          <w:p w14:paraId="56EA92FE" w14:textId="77777777" w:rsidR="00F91ACC" w:rsidRDefault="00F91ACC" w:rsidP="00F91ACC">
            <w:pPr>
              <w:jc w:val="center"/>
              <w:rPr>
                <w:b/>
                <w:sz w:val="24"/>
                <w:szCs w:val="24"/>
              </w:rPr>
            </w:pPr>
            <w:r>
              <w:rPr>
                <w:b/>
                <w:sz w:val="24"/>
                <w:szCs w:val="24"/>
              </w:rPr>
              <w:t>Email:</w:t>
            </w:r>
          </w:p>
        </w:tc>
        <w:tc>
          <w:tcPr>
            <w:tcW w:w="6286" w:type="dxa"/>
          </w:tcPr>
          <w:p w14:paraId="0015F23E" w14:textId="77777777" w:rsidR="00F91ACC" w:rsidRDefault="00F91ACC" w:rsidP="00F91ACC">
            <w:pPr>
              <w:jc w:val="center"/>
              <w:rPr>
                <w:b/>
                <w:sz w:val="24"/>
                <w:szCs w:val="24"/>
              </w:rPr>
            </w:pPr>
            <w:hyperlink r:id="rId17" w:history="1">
              <w:r w:rsidRPr="008C5012">
                <w:rPr>
                  <w:rStyle w:val="Hyperlink"/>
                  <w:b/>
                  <w:sz w:val="24"/>
                  <w:szCs w:val="24"/>
                </w:rPr>
                <w:t>Enquiries@stickney-newleake.co.uk</w:t>
              </w:r>
            </w:hyperlink>
          </w:p>
        </w:tc>
      </w:tr>
      <w:tr w:rsidR="00F91ACC" w14:paraId="2DEE659D" w14:textId="77777777" w:rsidTr="00CA536F">
        <w:trPr>
          <w:trHeight w:val="298"/>
        </w:trPr>
        <w:tc>
          <w:tcPr>
            <w:tcW w:w="4061" w:type="dxa"/>
            <w:shd w:val="clear" w:color="auto" w:fill="C6D9F1" w:themeFill="text2" w:themeFillTint="33"/>
          </w:tcPr>
          <w:p w14:paraId="0A0D4962" w14:textId="77777777" w:rsidR="00F91ACC" w:rsidRDefault="00F91ACC" w:rsidP="00F91ACC">
            <w:pPr>
              <w:jc w:val="center"/>
              <w:rPr>
                <w:b/>
                <w:sz w:val="24"/>
                <w:szCs w:val="24"/>
              </w:rPr>
            </w:pPr>
            <w:r>
              <w:rPr>
                <w:b/>
                <w:sz w:val="24"/>
                <w:szCs w:val="24"/>
              </w:rPr>
              <w:t>Executive Headteacher:</w:t>
            </w:r>
          </w:p>
        </w:tc>
        <w:tc>
          <w:tcPr>
            <w:tcW w:w="6286" w:type="dxa"/>
          </w:tcPr>
          <w:p w14:paraId="3AC4E0BC" w14:textId="77777777" w:rsidR="00F91ACC" w:rsidRDefault="00F91ACC" w:rsidP="00F91ACC">
            <w:pPr>
              <w:jc w:val="center"/>
              <w:rPr>
                <w:b/>
                <w:sz w:val="24"/>
                <w:szCs w:val="24"/>
              </w:rPr>
            </w:pPr>
            <w:r>
              <w:rPr>
                <w:b/>
                <w:sz w:val="24"/>
                <w:szCs w:val="24"/>
              </w:rPr>
              <w:t xml:space="preserve">Mrs </w:t>
            </w:r>
            <w:r w:rsidR="00BE014F">
              <w:rPr>
                <w:b/>
                <w:sz w:val="24"/>
                <w:szCs w:val="24"/>
              </w:rPr>
              <w:t>Rachael Cotton</w:t>
            </w:r>
          </w:p>
        </w:tc>
      </w:tr>
      <w:tr w:rsidR="00F91ACC" w14:paraId="376360DD" w14:textId="77777777" w:rsidTr="00CA536F">
        <w:trPr>
          <w:trHeight w:val="583"/>
        </w:trPr>
        <w:tc>
          <w:tcPr>
            <w:tcW w:w="4061" w:type="dxa"/>
            <w:shd w:val="clear" w:color="auto" w:fill="C6D9F1" w:themeFill="text2" w:themeFillTint="33"/>
          </w:tcPr>
          <w:p w14:paraId="2DBCFF4B" w14:textId="77777777" w:rsidR="00F91ACC" w:rsidRDefault="00F91ACC" w:rsidP="00F91ACC">
            <w:pPr>
              <w:jc w:val="center"/>
              <w:rPr>
                <w:b/>
                <w:sz w:val="24"/>
                <w:szCs w:val="24"/>
              </w:rPr>
            </w:pPr>
            <w:r>
              <w:rPr>
                <w:b/>
                <w:sz w:val="24"/>
                <w:szCs w:val="24"/>
              </w:rPr>
              <w:t>Special Educational Needs Co-ordinator:</w:t>
            </w:r>
          </w:p>
        </w:tc>
        <w:tc>
          <w:tcPr>
            <w:tcW w:w="6286" w:type="dxa"/>
          </w:tcPr>
          <w:p w14:paraId="469AB01F" w14:textId="77777777" w:rsidR="00F91ACC" w:rsidRDefault="00F91ACC" w:rsidP="00F91ACC">
            <w:pPr>
              <w:jc w:val="center"/>
              <w:rPr>
                <w:b/>
                <w:sz w:val="24"/>
                <w:szCs w:val="24"/>
              </w:rPr>
            </w:pPr>
            <w:r>
              <w:rPr>
                <w:b/>
                <w:sz w:val="24"/>
                <w:szCs w:val="24"/>
              </w:rPr>
              <w:t>Mrs Natalie Hill</w:t>
            </w:r>
          </w:p>
        </w:tc>
      </w:tr>
      <w:tr w:rsidR="00F91ACC" w14:paraId="71B530A8" w14:textId="77777777" w:rsidTr="00CA536F">
        <w:trPr>
          <w:trHeight w:val="298"/>
        </w:trPr>
        <w:tc>
          <w:tcPr>
            <w:tcW w:w="4061" w:type="dxa"/>
            <w:shd w:val="clear" w:color="auto" w:fill="C6D9F1" w:themeFill="text2" w:themeFillTint="33"/>
          </w:tcPr>
          <w:p w14:paraId="7A87E2B0" w14:textId="77777777" w:rsidR="00F91ACC" w:rsidRDefault="00F91ACC" w:rsidP="00F91ACC">
            <w:pPr>
              <w:jc w:val="center"/>
              <w:rPr>
                <w:b/>
                <w:sz w:val="24"/>
                <w:szCs w:val="24"/>
              </w:rPr>
            </w:pPr>
            <w:r>
              <w:rPr>
                <w:b/>
                <w:sz w:val="24"/>
                <w:szCs w:val="24"/>
              </w:rPr>
              <w:t>Age Range:</w:t>
            </w:r>
          </w:p>
        </w:tc>
        <w:tc>
          <w:tcPr>
            <w:tcW w:w="6286" w:type="dxa"/>
          </w:tcPr>
          <w:p w14:paraId="4A106310" w14:textId="77777777" w:rsidR="00F91ACC" w:rsidRDefault="00F91ACC" w:rsidP="00F91ACC">
            <w:pPr>
              <w:jc w:val="center"/>
              <w:rPr>
                <w:b/>
                <w:sz w:val="24"/>
                <w:szCs w:val="24"/>
              </w:rPr>
            </w:pPr>
            <w:r>
              <w:rPr>
                <w:b/>
                <w:sz w:val="24"/>
                <w:szCs w:val="24"/>
              </w:rPr>
              <w:t>YR-Y6 (4-11 years).  Nursery on site (from 2 years)</w:t>
            </w:r>
          </w:p>
        </w:tc>
      </w:tr>
      <w:tr w:rsidR="00F91ACC" w14:paraId="793B7461" w14:textId="77777777" w:rsidTr="00CA536F">
        <w:trPr>
          <w:trHeight w:val="298"/>
        </w:trPr>
        <w:tc>
          <w:tcPr>
            <w:tcW w:w="4061" w:type="dxa"/>
            <w:shd w:val="clear" w:color="auto" w:fill="C6D9F1" w:themeFill="text2" w:themeFillTint="33"/>
          </w:tcPr>
          <w:p w14:paraId="4F1880AF" w14:textId="77777777" w:rsidR="00F91ACC" w:rsidRDefault="00F91ACC" w:rsidP="00F91ACC">
            <w:pPr>
              <w:jc w:val="center"/>
              <w:rPr>
                <w:b/>
                <w:sz w:val="24"/>
                <w:szCs w:val="24"/>
              </w:rPr>
            </w:pPr>
            <w:r>
              <w:rPr>
                <w:b/>
                <w:sz w:val="24"/>
                <w:szCs w:val="24"/>
              </w:rPr>
              <w:t>Latest Ofsted Inspection:</w:t>
            </w:r>
          </w:p>
        </w:tc>
        <w:tc>
          <w:tcPr>
            <w:tcW w:w="6286" w:type="dxa"/>
          </w:tcPr>
          <w:p w14:paraId="7A0DA9E3" w14:textId="14F654D5" w:rsidR="00F91ACC" w:rsidRDefault="00B25D00" w:rsidP="00F91ACC">
            <w:pPr>
              <w:jc w:val="center"/>
              <w:rPr>
                <w:b/>
                <w:sz w:val="24"/>
                <w:szCs w:val="24"/>
              </w:rPr>
            </w:pPr>
            <w:r>
              <w:rPr>
                <w:b/>
                <w:sz w:val="24"/>
                <w:szCs w:val="24"/>
              </w:rPr>
              <w:t>March 2023</w:t>
            </w:r>
          </w:p>
        </w:tc>
      </w:tr>
      <w:tr w:rsidR="00F91ACC" w14:paraId="6F0564A9" w14:textId="77777777" w:rsidTr="00CA536F">
        <w:trPr>
          <w:trHeight w:val="583"/>
        </w:trPr>
        <w:tc>
          <w:tcPr>
            <w:tcW w:w="4061" w:type="dxa"/>
            <w:shd w:val="clear" w:color="auto" w:fill="C6D9F1" w:themeFill="text2" w:themeFillTint="33"/>
          </w:tcPr>
          <w:p w14:paraId="78ECA472" w14:textId="77777777" w:rsidR="00F91ACC" w:rsidRDefault="00F91ACC" w:rsidP="00F91ACC">
            <w:pPr>
              <w:jc w:val="center"/>
              <w:rPr>
                <w:b/>
                <w:sz w:val="24"/>
                <w:szCs w:val="24"/>
              </w:rPr>
            </w:pPr>
            <w:r>
              <w:rPr>
                <w:b/>
                <w:sz w:val="24"/>
                <w:szCs w:val="24"/>
              </w:rPr>
              <w:t>Number of Pupils with Special Educational Needs:</w:t>
            </w:r>
          </w:p>
        </w:tc>
        <w:tc>
          <w:tcPr>
            <w:tcW w:w="6286" w:type="dxa"/>
          </w:tcPr>
          <w:p w14:paraId="296DA952" w14:textId="77777777" w:rsidR="00F91ACC" w:rsidRDefault="00F91ACC" w:rsidP="00F91ACC">
            <w:pPr>
              <w:jc w:val="center"/>
              <w:rPr>
                <w:b/>
                <w:sz w:val="24"/>
                <w:szCs w:val="24"/>
              </w:rPr>
            </w:pPr>
            <w:r>
              <w:rPr>
                <w:b/>
                <w:sz w:val="24"/>
                <w:szCs w:val="24"/>
              </w:rPr>
              <w:t>5</w:t>
            </w:r>
            <w:r w:rsidR="00313D78">
              <w:rPr>
                <w:b/>
                <w:sz w:val="24"/>
                <w:szCs w:val="24"/>
              </w:rPr>
              <w:t>0</w:t>
            </w:r>
            <w:r>
              <w:rPr>
                <w:b/>
                <w:sz w:val="24"/>
                <w:szCs w:val="24"/>
              </w:rPr>
              <w:t xml:space="preserve"> (Reception – Y6)</w:t>
            </w:r>
          </w:p>
        </w:tc>
      </w:tr>
      <w:tr w:rsidR="00F91ACC" w14:paraId="19042B70" w14:textId="77777777" w:rsidTr="00CA536F">
        <w:trPr>
          <w:trHeight w:val="2687"/>
        </w:trPr>
        <w:tc>
          <w:tcPr>
            <w:tcW w:w="4061" w:type="dxa"/>
            <w:shd w:val="clear" w:color="auto" w:fill="C6D9F1" w:themeFill="text2" w:themeFillTint="33"/>
          </w:tcPr>
          <w:p w14:paraId="3CF3983D" w14:textId="77777777" w:rsidR="00F91ACC" w:rsidRDefault="00F91ACC" w:rsidP="00F91ACC">
            <w:pPr>
              <w:jc w:val="center"/>
              <w:rPr>
                <w:b/>
                <w:sz w:val="24"/>
                <w:szCs w:val="24"/>
              </w:rPr>
            </w:pPr>
            <w:r>
              <w:rPr>
                <w:b/>
                <w:sz w:val="24"/>
                <w:szCs w:val="24"/>
              </w:rPr>
              <w:t>Number of children receiving additional support:</w:t>
            </w:r>
          </w:p>
        </w:tc>
        <w:tc>
          <w:tcPr>
            <w:tcW w:w="6286" w:type="dxa"/>
          </w:tcPr>
          <w:p w14:paraId="682424EA" w14:textId="77777777" w:rsidR="00F91ACC" w:rsidRDefault="00CA536F" w:rsidP="00F91ACC">
            <w:pPr>
              <w:jc w:val="center"/>
              <w:rPr>
                <w:b/>
                <w:sz w:val="24"/>
                <w:szCs w:val="24"/>
              </w:rPr>
            </w:pPr>
            <w:r>
              <w:rPr>
                <w:b/>
                <w:sz w:val="24"/>
                <w:szCs w:val="24"/>
              </w:rPr>
              <w:t>Total on SEN register</w:t>
            </w:r>
            <w:r w:rsidR="00313D78">
              <w:rPr>
                <w:b/>
                <w:sz w:val="24"/>
                <w:szCs w:val="24"/>
              </w:rPr>
              <w:t xml:space="preserve"> (Yr-Y6)</w:t>
            </w:r>
            <w:r>
              <w:rPr>
                <w:b/>
                <w:sz w:val="24"/>
                <w:szCs w:val="24"/>
              </w:rPr>
              <w:t>:</w:t>
            </w:r>
          </w:p>
          <w:p w14:paraId="4DA90D28" w14:textId="2C9F3EA7" w:rsidR="00CA536F" w:rsidRDefault="003F01D0" w:rsidP="00F91ACC">
            <w:pPr>
              <w:jc w:val="center"/>
              <w:rPr>
                <w:b/>
                <w:sz w:val="24"/>
                <w:szCs w:val="24"/>
              </w:rPr>
            </w:pPr>
            <w:r>
              <w:rPr>
                <w:b/>
                <w:sz w:val="24"/>
                <w:szCs w:val="24"/>
              </w:rPr>
              <w:t>40</w:t>
            </w:r>
            <w:r w:rsidR="00CA536F">
              <w:rPr>
                <w:b/>
                <w:sz w:val="24"/>
                <w:szCs w:val="24"/>
              </w:rPr>
              <w:t xml:space="preserve"> pupils – </w:t>
            </w:r>
            <w:r w:rsidR="00B25D00">
              <w:rPr>
                <w:b/>
                <w:sz w:val="24"/>
                <w:szCs w:val="24"/>
              </w:rPr>
              <w:t>28</w:t>
            </w:r>
            <w:r w:rsidR="00CA536F">
              <w:rPr>
                <w:b/>
                <w:sz w:val="24"/>
                <w:szCs w:val="24"/>
              </w:rPr>
              <w:t>%</w:t>
            </w:r>
            <w:r w:rsidR="00313D78">
              <w:rPr>
                <w:b/>
                <w:sz w:val="24"/>
                <w:szCs w:val="24"/>
              </w:rPr>
              <w:t xml:space="preserve"> (including </w:t>
            </w:r>
            <w:r>
              <w:rPr>
                <w:b/>
                <w:sz w:val="24"/>
                <w:szCs w:val="24"/>
              </w:rPr>
              <w:t>14</w:t>
            </w:r>
            <w:r w:rsidR="00313D78">
              <w:rPr>
                <w:b/>
                <w:sz w:val="24"/>
                <w:szCs w:val="24"/>
              </w:rPr>
              <w:t xml:space="preserve"> with EHCP’s)</w:t>
            </w:r>
          </w:p>
          <w:p w14:paraId="696AA3CD" w14:textId="19EAE4FD" w:rsidR="00313D78" w:rsidRDefault="00313D78" w:rsidP="00F91ACC">
            <w:pPr>
              <w:jc w:val="center"/>
              <w:rPr>
                <w:b/>
                <w:sz w:val="24"/>
                <w:szCs w:val="24"/>
              </w:rPr>
            </w:pPr>
            <w:r>
              <w:rPr>
                <w:b/>
                <w:sz w:val="24"/>
                <w:szCs w:val="24"/>
              </w:rPr>
              <w:t xml:space="preserve">SEN Support – </w:t>
            </w:r>
            <w:r w:rsidR="00B25D00">
              <w:rPr>
                <w:b/>
                <w:sz w:val="24"/>
                <w:szCs w:val="24"/>
              </w:rPr>
              <w:t>2</w:t>
            </w:r>
            <w:r w:rsidR="00EF65E5">
              <w:rPr>
                <w:b/>
                <w:sz w:val="24"/>
                <w:szCs w:val="24"/>
              </w:rPr>
              <w:t>6</w:t>
            </w:r>
            <w:r>
              <w:rPr>
                <w:b/>
                <w:sz w:val="24"/>
                <w:szCs w:val="24"/>
              </w:rPr>
              <w:t xml:space="preserve"> pupils – </w:t>
            </w:r>
            <w:r w:rsidR="00EF65E5">
              <w:rPr>
                <w:b/>
                <w:sz w:val="24"/>
                <w:szCs w:val="24"/>
              </w:rPr>
              <w:t>18</w:t>
            </w:r>
            <w:r>
              <w:rPr>
                <w:b/>
                <w:sz w:val="24"/>
                <w:szCs w:val="24"/>
              </w:rPr>
              <w:t>%</w:t>
            </w:r>
          </w:p>
          <w:p w14:paraId="3B1ADB5F" w14:textId="3E693A32" w:rsidR="00CA536F" w:rsidRDefault="00CA536F" w:rsidP="00313D78">
            <w:pPr>
              <w:jc w:val="center"/>
              <w:rPr>
                <w:b/>
                <w:sz w:val="24"/>
                <w:szCs w:val="24"/>
              </w:rPr>
            </w:pPr>
            <w:r>
              <w:rPr>
                <w:b/>
                <w:sz w:val="24"/>
                <w:szCs w:val="24"/>
              </w:rPr>
              <w:t>Average for Lincolnshire – 1</w:t>
            </w:r>
            <w:r w:rsidR="00B25D00">
              <w:rPr>
                <w:b/>
                <w:sz w:val="24"/>
                <w:szCs w:val="24"/>
              </w:rPr>
              <w:t>3.8</w:t>
            </w:r>
            <w:r w:rsidR="00313D78">
              <w:rPr>
                <w:b/>
                <w:sz w:val="24"/>
                <w:szCs w:val="24"/>
              </w:rPr>
              <w:t>%</w:t>
            </w:r>
          </w:p>
          <w:p w14:paraId="105E9492" w14:textId="77777777" w:rsidR="00CA536F" w:rsidRDefault="00CA536F" w:rsidP="00F91ACC">
            <w:pPr>
              <w:jc w:val="center"/>
              <w:rPr>
                <w:b/>
                <w:sz w:val="24"/>
                <w:szCs w:val="24"/>
              </w:rPr>
            </w:pPr>
          </w:p>
          <w:p w14:paraId="17765C57" w14:textId="77777777" w:rsidR="00CA536F" w:rsidRDefault="00CA536F" w:rsidP="00F91ACC">
            <w:pPr>
              <w:jc w:val="center"/>
              <w:rPr>
                <w:b/>
                <w:sz w:val="24"/>
                <w:szCs w:val="24"/>
              </w:rPr>
            </w:pPr>
            <w:r>
              <w:rPr>
                <w:b/>
                <w:sz w:val="24"/>
                <w:szCs w:val="24"/>
              </w:rPr>
              <w:t>Education, Health and Care Plans (EHCP’s)</w:t>
            </w:r>
          </w:p>
          <w:p w14:paraId="32C12B08" w14:textId="2A26ED51" w:rsidR="00CA536F" w:rsidRDefault="00EF65E5" w:rsidP="00CA536F">
            <w:pPr>
              <w:jc w:val="center"/>
              <w:rPr>
                <w:b/>
                <w:sz w:val="24"/>
                <w:szCs w:val="24"/>
              </w:rPr>
            </w:pPr>
            <w:r>
              <w:rPr>
                <w:b/>
                <w:sz w:val="24"/>
                <w:szCs w:val="24"/>
              </w:rPr>
              <w:t>14</w:t>
            </w:r>
            <w:r w:rsidR="00CA536F">
              <w:rPr>
                <w:b/>
                <w:sz w:val="24"/>
                <w:szCs w:val="24"/>
              </w:rPr>
              <w:t xml:space="preserve"> (YR-Y6)</w:t>
            </w:r>
          </w:p>
          <w:p w14:paraId="379C98F0" w14:textId="77777777" w:rsidR="00CA536F" w:rsidRDefault="00BE014F" w:rsidP="00CA536F">
            <w:pPr>
              <w:jc w:val="center"/>
              <w:rPr>
                <w:b/>
                <w:sz w:val="24"/>
                <w:szCs w:val="24"/>
              </w:rPr>
            </w:pPr>
            <w:r>
              <w:rPr>
                <w:b/>
                <w:sz w:val="24"/>
                <w:szCs w:val="24"/>
              </w:rPr>
              <w:t>0</w:t>
            </w:r>
            <w:r w:rsidR="00CA536F">
              <w:rPr>
                <w:b/>
                <w:sz w:val="24"/>
                <w:szCs w:val="24"/>
              </w:rPr>
              <w:t xml:space="preserve"> (Nursery)</w:t>
            </w:r>
          </w:p>
          <w:p w14:paraId="0DA41086" w14:textId="25DE07C6" w:rsidR="00CA536F" w:rsidRDefault="00EF65E5" w:rsidP="00CA536F">
            <w:pPr>
              <w:jc w:val="center"/>
              <w:rPr>
                <w:b/>
                <w:sz w:val="24"/>
                <w:szCs w:val="24"/>
              </w:rPr>
            </w:pPr>
            <w:r>
              <w:rPr>
                <w:b/>
                <w:sz w:val="24"/>
                <w:szCs w:val="24"/>
              </w:rPr>
              <w:t>9.7</w:t>
            </w:r>
            <w:r w:rsidR="00CA536F">
              <w:rPr>
                <w:b/>
                <w:sz w:val="24"/>
                <w:szCs w:val="24"/>
              </w:rPr>
              <w:t>% (YR-Y6)</w:t>
            </w:r>
          </w:p>
          <w:p w14:paraId="6A1A9648" w14:textId="6ACC72BC" w:rsidR="00CA536F" w:rsidRDefault="00CA536F" w:rsidP="00CA536F">
            <w:pPr>
              <w:jc w:val="center"/>
              <w:rPr>
                <w:b/>
                <w:sz w:val="24"/>
                <w:szCs w:val="24"/>
              </w:rPr>
            </w:pPr>
            <w:r>
              <w:rPr>
                <w:b/>
                <w:sz w:val="24"/>
                <w:szCs w:val="24"/>
              </w:rPr>
              <w:t xml:space="preserve">Average for Lincolnshire – </w:t>
            </w:r>
            <w:r w:rsidR="00313D78">
              <w:rPr>
                <w:b/>
                <w:sz w:val="24"/>
                <w:szCs w:val="24"/>
              </w:rPr>
              <w:t>4.</w:t>
            </w:r>
            <w:r w:rsidR="00B25D00">
              <w:rPr>
                <w:b/>
                <w:sz w:val="24"/>
                <w:szCs w:val="24"/>
              </w:rPr>
              <w:t>7</w:t>
            </w:r>
            <w:r>
              <w:rPr>
                <w:b/>
                <w:sz w:val="24"/>
                <w:szCs w:val="24"/>
              </w:rPr>
              <w:t>%</w:t>
            </w:r>
          </w:p>
        </w:tc>
      </w:tr>
    </w:tbl>
    <w:p w14:paraId="50033503" w14:textId="77777777" w:rsidR="00D07637" w:rsidRDefault="00D07637" w:rsidP="00D07637">
      <w:pPr>
        <w:spacing w:before="41" w:after="0"/>
        <w:ind w:right="512"/>
        <w:rPr>
          <w:rFonts w:ascii="Calibri" w:hAnsi="Calibri" w:cs="Calibri"/>
          <w:b/>
          <w:color w:val="000000"/>
          <w:sz w:val="23"/>
          <w:szCs w:val="23"/>
        </w:rPr>
      </w:pPr>
    </w:p>
    <w:p w14:paraId="26159F50" w14:textId="77777777" w:rsidR="00FF502F" w:rsidRPr="005E6ACD" w:rsidRDefault="00FF502F" w:rsidP="00764ED3">
      <w:pPr>
        <w:spacing w:before="41" w:after="0"/>
        <w:ind w:right="512"/>
        <w:rPr>
          <w:rFonts w:ascii="Calibri" w:hAnsi="Calibri" w:cs="Calibri"/>
          <w:b/>
          <w:color w:val="000000"/>
          <w:sz w:val="23"/>
          <w:szCs w:val="23"/>
        </w:rPr>
      </w:pPr>
      <w:r>
        <w:rPr>
          <w:rFonts w:ascii="Calibri" w:hAnsi="Calibri" w:cs="Calibri"/>
          <w:b/>
          <w:color w:val="000000"/>
          <w:sz w:val="23"/>
          <w:szCs w:val="23"/>
        </w:rPr>
        <w:t xml:space="preserve">Our </w:t>
      </w:r>
      <w:r w:rsidRPr="005E6ACD">
        <w:rPr>
          <w:rFonts w:ascii="Calibri" w:hAnsi="Calibri" w:cs="Calibri"/>
          <w:b/>
          <w:color w:val="000000"/>
          <w:sz w:val="23"/>
          <w:szCs w:val="23"/>
        </w:rPr>
        <w:t>Christian Vision</w:t>
      </w:r>
    </w:p>
    <w:p w14:paraId="268D9722" w14:textId="77777777" w:rsidR="00FF502F" w:rsidRPr="005E6ACD" w:rsidRDefault="00FF502F" w:rsidP="00764ED3">
      <w:pPr>
        <w:spacing w:before="41" w:after="0"/>
        <w:ind w:right="512"/>
        <w:rPr>
          <w:rFonts w:ascii="Calibri" w:hAnsi="Calibri" w:cs="Calibri"/>
          <w:color w:val="000000"/>
          <w:sz w:val="23"/>
          <w:szCs w:val="23"/>
        </w:rPr>
      </w:pPr>
      <w:r w:rsidRPr="005E6ACD">
        <w:rPr>
          <w:rFonts w:ascii="Calibri" w:hAnsi="Calibri" w:cs="Calibri"/>
          <w:color w:val="000000"/>
          <w:sz w:val="23"/>
          <w:szCs w:val="23"/>
        </w:rPr>
        <w:t xml:space="preserve">Our inclusive Church School aims to fulfil the potential of all. We work together to open minds and broaden horizons from the foundation of our shared Christian values.  We pursue excellence </w:t>
      </w:r>
      <w:proofErr w:type="spellStart"/>
      <w:r w:rsidRPr="005E6ACD">
        <w:rPr>
          <w:rFonts w:ascii="Calibri" w:hAnsi="Calibri" w:cs="Calibri"/>
          <w:color w:val="000000"/>
          <w:sz w:val="23"/>
          <w:szCs w:val="23"/>
        </w:rPr>
        <w:t>through out</w:t>
      </w:r>
      <w:proofErr w:type="spellEnd"/>
      <w:r w:rsidRPr="005E6ACD">
        <w:rPr>
          <w:rFonts w:ascii="Calibri" w:hAnsi="Calibri" w:cs="Calibri"/>
          <w:color w:val="000000"/>
          <w:sz w:val="23"/>
          <w:szCs w:val="23"/>
        </w:rPr>
        <w:t xml:space="preserve"> inspiring and creative learning </w:t>
      </w:r>
      <w:proofErr w:type="gramStart"/>
      <w:r w:rsidRPr="005E6ACD">
        <w:rPr>
          <w:rFonts w:ascii="Calibri" w:hAnsi="Calibri" w:cs="Calibri"/>
          <w:color w:val="000000"/>
          <w:sz w:val="23"/>
          <w:szCs w:val="23"/>
        </w:rPr>
        <w:t>environment</w:t>
      </w:r>
      <w:proofErr w:type="gramEnd"/>
      <w:r w:rsidRPr="005E6ACD">
        <w:rPr>
          <w:rFonts w:ascii="Calibri" w:hAnsi="Calibri" w:cs="Calibri"/>
          <w:color w:val="000000"/>
          <w:sz w:val="23"/>
          <w:szCs w:val="23"/>
        </w:rPr>
        <w:t xml:space="preserve"> and we empower every member of our community to seek positive transformation in the world.  </w:t>
      </w:r>
    </w:p>
    <w:p w14:paraId="20EBA961" w14:textId="77777777" w:rsidR="00FF502F" w:rsidRPr="005E6ACD" w:rsidRDefault="00FF502F" w:rsidP="00764ED3">
      <w:pPr>
        <w:spacing w:before="41" w:after="0"/>
        <w:ind w:right="512"/>
        <w:rPr>
          <w:rFonts w:ascii="Calibri" w:hAnsi="Calibri" w:cs="Calibri"/>
          <w:b/>
          <w:color w:val="000000"/>
          <w:sz w:val="23"/>
          <w:szCs w:val="23"/>
        </w:rPr>
      </w:pPr>
    </w:p>
    <w:p w14:paraId="0BCDA04B" w14:textId="77777777" w:rsidR="005E6ACD" w:rsidRPr="005E6ACD" w:rsidRDefault="005E6ACD" w:rsidP="00764ED3">
      <w:pPr>
        <w:spacing w:before="41" w:after="0"/>
        <w:ind w:right="512"/>
        <w:rPr>
          <w:rFonts w:ascii="Calibri" w:hAnsi="Calibri" w:cs="Calibri"/>
          <w:b/>
          <w:color w:val="000000"/>
          <w:sz w:val="23"/>
          <w:szCs w:val="23"/>
        </w:rPr>
      </w:pPr>
      <w:r w:rsidRPr="005E6ACD">
        <w:rPr>
          <w:rFonts w:ascii="Calibri" w:hAnsi="Calibri" w:cs="Calibri"/>
          <w:b/>
          <w:color w:val="000000"/>
          <w:sz w:val="23"/>
          <w:szCs w:val="23"/>
        </w:rPr>
        <w:t>Our Curriculum Intent</w:t>
      </w:r>
    </w:p>
    <w:p w14:paraId="6A8B1D9B" w14:textId="77777777" w:rsidR="005E6ACD" w:rsidRPr="005E6ACD" w:rsidRDefault="005E6ACD" w:rsidP="00764ED3">
      <w:pPr>
        <w:spacing w:before="41" w:after="0"/>
        <w:ind w:right="512"/>
        <w:rPr>
          <w:rFonts w:ascii="Calibri" w:hAnsi="Calibri" w:cs="Calibri"/>
          <w:color w:val="000000"/>
          <w:sz w:val="23"/>
          <w:szCs w:val="23"/>
          <w:shd w:val="clear" w:color="auto" w:fill="FFFFFF"/>
        </w:rPr>
      </w:pPr>
      <w:r w:rsidRPr="005E6ACD">
        <w:rPr>
          <w:rFonts w:ascii="Calibri" w:hAnsi="Calibri" w:cs="Calibri"/>
          <w:color w:val="000000"/>
          <w:sz w:val="23"/>
          <w:szCs w:val="23"/>
          <w:shd w:val="clear" w:color="auto" w:fill="FFFFFF"/>
        </w:rPr>
        <w:t>At Stickney Church of England School, we are proud to offer an engaging and empowering curriculum that equips children with the knowledge, skills and confidence to succeed today and into the future. Our curriculum is underpinned by 4 key drivers:</w:t>
      </w:r>
    </w:p>
    <w:p w14:paraId="75FBC4A2" w14:textId="77777777" w:rsidR="005E6ACD" w:rsidRPr="005E6ACD" w:rsidRDefault="005E6ACD" w:rsidP="005E6ACD">
      <w:pPr>
        <w:pStyle w:val="NormalWeb"/>
        <w:spacing w:before="0" w:beforeAutospacing="0" w:after="0" w:afterAutospacing="0"/>
        <w:jc w:val="center"/>
        <w:textAlignment w:val="top"/>
        <w:rPr>
          <w:rFonts w:ascii="Tahoma" w:hAnsi="Tahoma" w:cs="Tahoma"/>
          <w:color w:val="000000"/>
          <w:sz w:val="23"/>
          <w:szCs w:val="23"/>
        </w:rPr>
      </w:pPr>
      <w:r w:rsidRPr="005E6ACD">
        <w:rPr>
          <w:rFonts w:ascii="Tahoma" w:hAnsi="Tahoma" w:cs="Tahoma"/>
          <w:noProof/>
          <w:color w:val="000000"/>
          <w:sz w:val="23"/>
          <w:szCs w:val="23"/>
        </w:rPr>
        <w:drawing>
          <wp:inline distT="0" distB="0" distL="0" distR="0" wp14:anchorId="03B8E700" wp14:editId="67829FAC">
            <wp:extent cx="859790" cy="762000"/>
            <wp:effectExtent l="0" t="0" r="0" b="0"/>
            <wp:docPr id="5" name="Picture 5" descr="https://primarysite-prod-sorted.s3.amazonaws.com/stickney/CKEditorImage/93defade-b580-4599-9f01-40f155b3edf8_1x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rimarysite-prod-sorted.s3.amazonaws.com/stickney/CKEditorImage/93defade-b580-4599-9f01-40f155b3edf8_1x1.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59790" cy="762000"/>
                    </a:xfrm>
                    <a:prstGeom prst="rect">
                      <a:avLst/>
                    </a:prstGeom>
                    <a:noFill/>
                    <a:ln>
                      <a:noFill/>
                    </a:ln>
                  </pic:spPr>
                </pic:pic>
              </a:graphicData>
            </a:graphic>
          </wp:inline>
        </w:drawing>
      </w:r>
    </w:p>
    <w:p w14:paraId="56B36852" w14:textId="77777777" w:rsidR="005E6ACD" w:rsidRPr="005E6ACD" w:rsidRDefault="005E6ACD" w:rsidP="005E6ACD">
      <w:pPr>
        <w:pStyle w:val="NormalWeb"/>
        <w:spacing w:before="0" w:beforeAutospacing="0" w:after="0" w:afterAutospacing="0"/>
        <w:jc w:val="center"/>
        <w:textAlignment w:val="top"/>
        <w:rPr>
          <w:rFonts w:ascii="Tahoma" w:hAnsi="Tahoma" w:cs="Tahoma"/>
          <w:color w:val="000000"/>
          <w:sz w:val="23"/>
          <w:szCs w:val="23"/>
        </w:rPr>
      </w:pPr>
      <w:r w:rsidRPr="005E6ACD">
        <w:rPr>
          <w:rFonts w:ascii="Tahoma" w:hAnsi="Tahoma" w:cs="Tahoma"/>
          <w:color w:val="000000"/>
          <w:sz w:val="23"/>
          <w:szCs w:val="23"/>
        </w:rPr>
        <w:t> </w:t>
      </w:r>
    </w:p>
    <w:p w14:paraId="3BB5FA2A" w14:textId="77777777" w:rsidR="005E6ACD" w:rsidRPr="005E6ACD" w:rsidRDefault="005E6ACD" w:rsidP="005E6ACD">
      <w:pPr>
        <w:pStyle w:val="NormalWeb"/>
        <w:spacing w:before="0" w:beforeAutospacing="0" w:after="0" w:afterAutospacing="0"/>
        <w:jc w:val="center"/>
        <w:textAlignment w:val="top"/>
        <w:rPr>
          <w:rFonts w:ascii="Tahoma" w:hAnsi="Tahoma" w:cs="Tahoma"/>
          <w:color w:val="000000"/>
          <w:sz w:val="23"/>
          <w:szCs w:val="23"/>
        </w:rPr>
      </w:pPr>
      <w:r w:rsidRPr="005E6ACD">
        <w:rPr>
          <w:rStyle w:val="Strong"/>
          <w:rFonts w:ascii="Calibri" w:hAnsi="Calibri" w:cs="Calibri"/>
          <w:color w:val="000000"/>
          <w:sz w:val="23"/>
          <w:szCs w:val="23"/>
          <w:bdr w:val="none" w:sz="0" w:space="0" w:color="auto" w:frame="1"/>
        </w:rPr>
        <w:t>Christian Values</w:t>
      </w:r>
    </w:p>
    <w:p w14:paraId="4F4AF812" w14:textId="77777777" w:rsidR="005E6ACD" w:rsidRPr="005E6ACD" w:rsidRDefault="005E6ACD" w:rsidP="005E6ACD">
      <w:pPr>
        <w:pStyle w:val="NormalWeb"/>
        <w:spacing w:before="0" w:beforeAutospacing="0" w:after="0" w:afterAutospacing="0"/>
        <w:textAlignment w:val="top"/>
        <w:rPr>
          <w:rFonts w:ascii="Tahoma" w:hAnsi="Tahoma" w:cs="Tahoma"/>
          <w:color w:val="000000"/>
          <w:sz w:val="23"/>
          <w:szCs w:val="23"/>
        </w:rPr>
      </w:pPr>
      <w:r w:rsidRPr="005E6ACD">
        <w:rPr>
          <w:rFonts w:ascii="Calibri" w:hAnsi="Calibri" w:cs="Calibri"/>
          <w:color w:val="000000"/>
          <w:sz w:val="23"/>
          <w:szCs w:val="23"/>
          <w:bdr w:val="none" w:sz="0" w:space="0" w:color="auto" w:frame="1"/>
        </w:rPr>
        <w:t>Our values of Respect, Fairness, Honesty, Forgiveness, Kindness and Trust are embedded in everything we do and learn.</w:t>
      </w:r>
    </w:p>
    <w:p w14:paraId="0A1BAA14" w14:textId="77777777" w:rsidR="005E6ACD" w:rsidRPr="005E6ACD" w:rsidRDefault="005E6ACD" w:rsidP="005E6ACD">
      <w:pPr>
        <w:pStyle w:val="NormalWeb"/>
        <w:spacing w:before="0" w:beforeAutospacing="0" w:after="0" w:afterAutospacing="0"/>
        <w:jc w:val="center"/>
        <w:textAlignment w:val="top"/>
        <w:rPr>
          <w:rFonts w:ascii="Tahoma" w:hAnsi="Tahoma" w:cs="Tahoma"/>
          <w:color w:val="000000"/>
          <w:sz w:val="23"/>
          <w:szCs w:val="23"/>
        </w:rPr>
      </w:pPr>
      <w:r w:rsidRPr="005E6ACD">
        <w:rPr>
          <w:rFonts w:ascii="Tahoma" w:hAnsi="Tahoma" w:cs="Tahoma"/>
          <w:color w:val="000000"/>
          <w:sz w:val="23"/>
          <w:szCs w:val="23"/>
        </w:rPr>
        <w:t> </w:t>
      </w:r>
    </w:p>
    <w:p w14:paraId="62586514" w14:textId="77777777" w:rsidR="005E6ACD" w:rsidRPr="005E6ACD" w:rsidRDefault="005E6ACD" w:rsidP="005E6ACD">
      <w:pPr>
        <w:pStyle w:val="NormalWeb"/>
        <w:spacing w:before="0" w:beforeAutospacing="0" w:after="0" w:afterAutospacing="0"/>
        <w:jc w:val="center"/>
        <w:textAlignment w:val="top"/>
        <w:rPr>
          <w:rFonts w:ascii="Tahoma" w:hAnsi="Tahoma" w:cs="Tahoma"/>
          <w:color w:val="000000"/>
          <w:sz w:val="23"/>
          <w:szCs w:val="23"/>
        </w:rPr>
      </w:pPr>
      <w:r w:rsidRPr="005E6ACD">
        <w:rPr>
          <w:rFonts w:ascii="Tahoma" w:hAnsi="Tahoma" w:cs="Tahoma"/>
          <w:noProof/>
          <w:color w:val="000000"/>
          <w:sz w:val="23"/>
          <w:szCs w:val="23"/>
        </w:rPr>
        <w:lastRenderedPageBreak/>
        <w:drawing>
          <wp:inline distT="0" distB="0" distL="0" distR="0" wp14:anchorId="19347DED" wp14:editId="0DCFAAEB">
            <wp:extent cx="658495" cy="664210"/>
            <wp:effectExtent l="0" t="0" r="8255" b="2540"/>
            <wp:docPr id="4" name="Picture 4" descr="https://primarysite-prod-sorted.s3.amazonaws.com/stickney/CKEditorImage/063ef82f-4a2b-4a3e-9413-f5f4b485d78f_1x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primarysite-prod-sorted.s3.amazonaws.com/stickney/CKEditorImage/063ef82f-4a2b-4a3e-9413-f5f4b485d78f_1x1.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58495" cy="664210"/>
                    </a:xfrm>
                    <a:prstGeom prst="rect">
                      <a:avLst/>
                    </a:prstGeom>
                    <a:noFill/>
                    <a:ln>
                      <a:noFill/>
                    </a:ln>
                  </pic:spPr>
                </pic:pic>
              </a:graphicData>
            </a:graphic>
          </wp:inline>
        </w:drawing>
      </w:r>
    </w:p>
    <w:p w14:paraId="742AA9B9" w14:textId="77777777" w:rsidR="005E6ACD" w:rsidRPr="005E6ACD" w:rsidRDefault="005E6ACD" w:rsidP="005E6ACD">
      <w:pPr>
        <w:pStyle w:val="NormalWeb"/>
        <w:spacing w:before="0" w:beforeAutospacing="0" w:after="0" w:afterAutospacing="0"/>
        <w:jc w:val="center"/>
        <w:textAlignment w:val="top"/>
        <w:rPr>
          <w:rFonts w:ascii="Tahoma" w:hAnsi="Tahoma" w:cs="Tahoma"/>
          <w:color w:val="000000"/>
          <w:sz w:val="23"/>
          <w:szCs w:val="23"/>
        </w:rPr>
      </w:pPr>
      <w:r w:rsidRPr="005E6ACD">
        <w:rPr>
          <w:rStyle w:val="Strong"/>
          <w:rFonts w:ascii="Calibri" w:hAnsi="Calibri" w:cs="Calibri"/>
          <w:color w:val="000000"/>
          <w:sz w:val="23"/>
          <w:szCs w:val="23"/>
          <w:bdr w:val="none" w:sz="0" w:space="0" w:color="auto" w:frame="1"/>
        </w:rPr>
        <w:t>Curiosity</w:t>
      </w:r>
    </w:p>
    <w:p w14:paraId="23BE08E8" w14:textId="77777777" w:rsidR="005E6ACD" w:rsidRPr="005E6ACD" w:rsidRDefault="005E6ACD" w:rsidP="005E6ACD">
      <w:pPr>
        <w:pStyle w:val="NormalWeb"/>
        <w:spacing w:before="0" w:beforeAutospacing="0" w:after="0" w:afterAutospacing="0"/>
        <w:textAlignment w:val="top"/>
        <w:rPr>
          <w:rFonts w:ascii="Tahoma" w:hAnsi="Tahoma" w:cs="Tahoma"/>
          <w:color w:val="000000"/>
          <w:sz w:val="23"/>
          <w:szCs w:val="23"/>
        </w:rPr>
      </w:pPr>
      <w:r w:rsidRPr="005E6ACD">
        <w:rPr>
          <w:rFonts w:ascii="Calibri" w:hAnsi="Calibri" w:cs="Calibri"/>
          <w:color w:val="000000"/>
          <w:sz w:val="23"/>
          <w:szCs w:val="23"/>
          <w:bdr w:val="none" w:sz="0" w:space="0" w:color="auto" w:frame="1"/>
        </w:rPr>
        <w:t>We encourage inquisitive learners whose curiosity makes them wonder why and want to know more.</w:t>
      </w:r>
    </w:p>
    <w:p w14:paraId="4C6878EF" w14:textId="77777777" w:rsidR="005E6ACD" w:rsidRPr="005E6ACD" w:rsidRDefault="005E6ACD" w:rsidP="005E6ACD">
      <w:pPr>
        <w:pStyle w:val="NormalWeb"/>
        <w:spacing w:before="0" w:beforeAutospacing="0" w:after="0" w:afterAutospacing="0"/>
        <w:jc w:val="center"/>
        <w:textAlignment w:val="top"/>
        <w:rPr>
          <w:rFonts w:ascii="Tahoma" w:hAnsi="Tahoma" w:cs="Tahoma"/>
          <w:color w:val="000000"/>
          <w:sz w:val="23"/>
          <w:szCs w:val="23"/>
        </w:rPr>
      </w:pPr>
      <w:r w:rsidRPr="005E6ACD">
        <w:rPr>
          <w:rFonts w:ascii="Tahoma" w:hAnsi="Tahoma" w:cs="Tahoma"/>
          <w:noProof/>
          <w:color w:val="000000"/>
          <w:sz w:val="23"/>
          <w:szCs w:val="23"/>
        </w:rPr>
        <w:drawing>
          <wp:inline distT="0" distB="0" distL="0" distR="0" wp14:anchorId="72DCA739" wp14:editId="16083C35">
            <wp:extent cx="800100" cy="734695"/>
            <wp:effectExtent l="0" t="0" r="0" b="0"/>
            <wp:docPr id="3" name="Picture 3" descr="https://primarysite-prod-sorted.s3.amazonaws.com/stickney/CKEditorImage/915a67e7-7c06-473e-be14-01d69eb9e775_1x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primarysite-prod-sorted.s3.amazonaws.com/stickney/CKEditorImage/915a67e7-7c06-473e-be14-01d69eb9e775_1x1.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800100" cy="734695"/>
                    </a:xfrm>
                    <a:prstGeom prst="rect">
                      <a:avLst/>
                    </a:prstGeom>
                    <a:noFill/>
                    <a:ln>
                      <a:noFill/>
                    </a:ln>
                  </pic:spPr>
                </pic:pic>
              </a:graphicData>
            </a:graphic>
          </wp:inline>
        </w:drawing>
      </w:r>
    </w:p>
    <w:p w14:paraId="5EF43BB1" w14:textId="77777777" w:rsidR="005E6ACD" w:rsidRPr="005E6ACD" w:rsidRDefault="005E6ACD" w:rsidP="005E6ACD">
      <w:pPr>
        <w:pStyle w:val="NormalWeb"/>
        <w:spacing w:before="0" w:beforeAutospacing="0" w:after="0" w:afterAutospacing="0"/>
        <w:jc w:val="center"/>
        <w:textAlignment w:val="top"/>
        <w:rPr>
          <w:rFonts w:ascii="Tahoma" w:hAnsi="Tahoma" w:cs="Tahoma"/>
          <w:color w:val="000000"/>
          <w:sz w:val="23"/>
          <w:szCs w:val="23"/>
        </w:rPr>
      </w:pPr>
      <w:r w:rsidRPr="005E6ACD">
        <w:rPr>
          <w:rStyle w:val="Strong"/>
          <w:rFonts w:ascii="Calibri" w:hAnsi="Calibri" w:cs="Calibri"/>
          <w:color w:val="000000"/>
          <w:sz w:val="23"/>
          <w:szCs w:val="23"/>
          <w:bdr w:val="none" w:sz="0" w:space="0" w:color="auto" w:frame="1"/>
        </w:rPr>
        <w:t>Vocabulary development</w:t>
      </w:r>
    </w:p>
    <w:p w14:paraId="5AA2F175" w14:textId="77777777" w:rsidR="005E6ACD" w:rsidRPr="005E6ACD" w:rsidRDefault="005E6ACD" w:rsidP="005E6ACD">
      <w:pPr>
        <w:pStyle w:val="NormalWeb"/>
        <w:spacing w:before="0" w:beforeAutospacing="0" w:after="0" w:afterAutospacing="0"/>
        <w:textAlignment w:val="top"/>
        <w:rPr>
          <w:rFonts w:ascii="Tahoma" w:hAnsi="Tahoma" w:cs="Tahoma"/>
          <w:color w:val="000000"/>
          <w:sz w:val="23"/>
          <w:szCs w:val="23"/>
        </w:rPr>
      </w:pPr>
      <w:r w:rsidRPr="005E6ACD">
        <w:rPr>
          <w:rFonts w:ascii="Calibri" w:hAnsi="Calibri" w:cs="Calibri"/>
          <w:color w:val="000000"/>
          <w:sz w:val="23"/>
          <w:szCs w:val="23"/>
          <w:bdr w:val="none" w:sz="0" w:space="0" w:color="auto" w:frame="1"/>
        </w:rPr>
        <w:t>We develop articulate learners who use and understand a wide range of vocabulary.</w:t>
      </w:r>
    </w:p>
    <w:p w14:paraId="3815EE85" w14:textId="77777777" w:rsidR="005E6ACD" w:rsidRPr="005E6ACD" w:rsidRDefault="005E6ACD" w:rsidP="005E6ACD">
      <w:pPr>
        <w:pStyle w:val="NormalWeb"/>
        <w:spacing w:before="0" w:beforeAutospacing="0" w:after="0" w:afterAutospacing="0"/>
        <w:jc w:val="center"/>
        <w:textAlignment w:val="top"/>
        <w:rPr>
          <w:rFonts w:ascii="Tahoma" w:hAnsi="Tahoma" w:cs="Tahoma"/>
          <w:color w:val="000000"/>
          <w:sz w:val="23"/>
          <w:szCs w:val="23"/>
        </w:rPr>
      </w:pPr>
      <w:r w:rsidRPr="005E6ACD">
        <w:rPr>
          <w:rFonts w:ascii="Tahoma" w:hAnsi="Tahoma" w:cs="Tahoma"/>
          <w:color w:val="000000"/>
          <w:sz w:val="23"/>
          <w:szCs w:val="23"/>
        </w:rPr>
        <w:t> </w:t>
      </w:r>
    </w:p>
    <w:p w14:paraId="3C6C3610" w14:textId="77777777" w:rsidR="005E6ACD" w:rsidRPr="005E6ACD" w:rsidRDefault="005E6ACD" w:rsidP="005E6ACD">
      <w:pPr>
        <w:pStyle w:val="NormalWeb"/>
        <w:spacing w:before="0" w:beforeAutospacing="0" w:after="0" w:afterAutospacing="0"/>
        <w:jc w:val="center"/>
        <w:textAlignment w:val="top"/>
        <w:rPr>
          <w:rFonts w:ascii="Tahoma" w:hAnsi="Tahoma" w:cs="Tahoma"/>
          <w:color w:val="000000"/>
          <w:sz w:val="23"/>
          <w:szCs w:val="23"/>
        </w:rPr>
      </w:pPr>
      <w:r w:rsidRPr="005E6ACD">
        <w:rPr>
          <w:rFonts w:ascii="Tahoma" w:hAnsi="Tahoma" w:cs="Tahoma"/>
          <w:noProof/>
          <w:color w:val="000000"/>
          <w:sz w:val="23"/>
          <w:szCs w:val="23"/>
        </w:rPr>
        <w:drawing>
          <wp:inline distT="0" distB="0" distL="0" distR="0" wp14:anchorId="54FA7287" wp14:editId="27088481">
            <wp:extent cx="675005" cy="789305"/>
            <wp:effectExtent l="0" t="0" r="0" b="0"/>
            <wp:docPr id="2" name="Picture 2" descr="https://primarysite-prod-sorted.s3.amazonaws.com/stickney/CKEditorImage/92beb89a-4136-4118-b8ca-d4de9167f504_1x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primarysite-prod-sorted.s3.amazonaws.com/stickney/CKEditorImage/92beb89a-4136-4118-b8ca-d4de9167f504_1x1.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75005" cy="789305"/>
                    </a:xfrm>
                    <a:prstGeom prst="rect">
                      <a:avLst/>
                    </a:prstGeom>
                    <a:noFill/>
                    <a:ln>
                      <a:noFill/>
                    </a:ln>
                  </pic:spPr>
                </pic:pic>
              </a:graphicData>
            </a:graphic>
          </wp:inline>
        </w:drawing>
      </w:r>
    </w:p>
    <w:p w14:paraId="1E62E42C" w14:textId="77777777" w:rsidR="005E6ACD" w:rsidRPr="005E6ACD" w:rsidRDefault="005E6ACD" w:rsidP="005E6ACD">
      <w:pPr>
        <w:pStyle w:val="NormalWeb"/>
        <w:spacing w:before="0" w:beforeAutospacing="0" w:after="0" w:afterAutospacing="0"/>
        <w:jc w:val="center"/>
        <w:textAlignment w:val="top"/>
        <w:rPr>
          <w:rFonts w:ascii="Tahoma" w:hAnsi="Tahoma" w:cs="Tahoma"/>
          <w:color w:val="000000"/>
          <w:sz w:val="23"/>
          <w:szCs w:val="23"/>
        </w:rPr>
      </w:pPr>
      <w:r w:rsidRPr="005E6ACD">
        <w:rPr>
          <w:rStyle w:val="Strong"/>
          <w:rFonts w:ascii="Calibri" w:hAnsi="Calibri" w:cs="Calibri"/>
          <w:color w:val="000000"/>
          <w:sz w:val="23"/>
          <w:szCs w:val="23"/>
          <w:bdr w:val="none" w:sz="0" w:space="0" w:color="auto" w:frame="1"/>
        </w:rPr>
        <w:t>Love of reading</w:t>
      </w:r>
    </w:p>
    <w:p w14:paraId="52D83616" w14:textId="77777777" w:rsidR="005E6ACD" w:rsidRPr="005E6ACD" w:rsidRDefault="005E6ACD" w:rsidP="005E6ACD">
      <w:pPr>
        <w:pStyle w:val="NormalWeb"/>
        <w:spacing w:before="0" w:beforeAutospacing="0" w:after="0" w:afterAutospacing="0"/>
        <w:textAlignment w:val="top"/>
        <w:rPr>
          <w:rFonts w:ascii="Tahoma" w:hAnsi="Tahoma" w:cs="Tahoma"/>
          <w:color w:val="000000"/>
          <w:sz w:val="23"/>
          <w:szCs w:val="23"/>
        </w:rPr>
      </w:pPr>
      <w:r w:rsidRPr="005E6ACD">
        <w:rPr>
          <w:rFonts w:ascii="Calibri" w:hAnsi="Calibri" w:cs="Calibri"/>
          <w:color w:val="000000"/>
          <w:sz w:val="23"/>
          <w:szCs w:val="23"/>
          <w:bdr w:val="none" w:sz="0" w:space="0" w:color="auto" w:frame="1"/>
        </w:rPr>
        <w:t>We help children to use books to learn but also to help them escape into other worlds.</w:t>
      </w:r>
    </w:p>
    <w:p w14:paraId="4B9FDC7B" w14:textId="77777777" w:rsidR="005E6ACD" w:rsidRDefault="005E6ACD" w:rsidP="00764ED3">
      <w:pPr>
        <w:spacing w:before="41" w:after="0"/>
        <w:ind w:right="512"/>
        <w:rPr>
          <w:rFonts w:ascii="Calibri" w:hAnsi="Calibri" w:cs="Calibri"/>
          <w:b/>
          <w:color w:val="000000"/>
          <w:sz w:val="23"/>
          <w:szCs w:val="23"/>
        </w:rPr>
      </w:pPr>
    </w:p>
    <w:p w14:paraId="4EDA4981" w14:textId="77777777" w:rsidR="00D07637" w:rsidRPr="00D07637" w:rsidRDefault="00D07637" w:rsidP="00764ED3">
      <w:pPr>
        <w:spacing w:before="41" w:after="0"/>
        <w:ind w:right="512"/>
        <w:rPr>
          <w:rFonts w:ascii="Calibri" w:hAnsi="Calibri" w:cs="Calibri"/>
          <w:b/>
          <w:color w:val="000000"/>
          <w:sz w:val="23"/>
          <w:szCs w:val="23"/>
        </w:rPr>
      </w:pPr>
      <w:r w:rsidRPr="00D07637">
        <w:rPr>
          <w:rFonts w:ascii="Calibri" w:hAnsi="Calibri" w:cs="Calibri"/>
          <w:b/>
          <w:color w:val="000000"/>
          <w:sz w:val="23"/>
          <w:szCs w:val="23"/>
        </w:rPr>
        <w:t xml:space="preserve">SEND provision </w:t>
      </w:r>
    </w:p>
    <w:p w14:paraId="2742A624" w14:textId="77777777" w:rsidR="001D273A" w:rsidRDefault="001D273A" w:rsidP="00764ED3">
      <w:pPr>
        <w:spacing w:before="41" w:after="0"/>
        <w:ind w:right="512"/>
        <w:rPr>
          <w:rFonts w:ascii="Calibri" w:hAnsi="Calibri" w:cs="Calibri"/>
          <w:color w:val="000000"/>
          <w:sz w:val="23"/>
          <w:szCs w:val="23"/>
        </w:rPr>
      </w:pPr>
      <w:r w:rsidRPr="00D07637">
        <w:rPr>
          <w:rFonts w:ascii="Calibri" w:hAnsi="Calibri" w:cs="Calibri"/>
          <w:color w:val="000000"/>
          <w:sz w:val="23"/>
          <w:szCs w:val="23"/>
        </w:rPr>
        <w:t>We are a</w:t>
      </w:r>
      <w:r w:rsidR="00D07637" w:rsidRPr="00D07637">
        <w:rPr>
          <w:rFonts w:ascii="Calibri" w:hAnsi="Calibri" w:cs="Calibri"/>
          <w:color w:val="000000"/>
          <w:sz w:val="23"/>
          <w:szCs w:val="23"/>
        </w:rPr>
        <w:t xml:space="preserve"> friendly,</w:t>
      </w:r>
      <w:r w:rsidRPr="00D07637">
        <w:rPr>
          <w:rFonts w:ascii="Calibri" w:hAnsi="Calibri" w:cs="Calibri"/>
          <w:color w:val="000000"/>
          <w:sz w:val="23"/>
          <w:szCs w:val="23"/>
        </w:rPr>
        <w:t xml:space="preserve"> mainstream, </w:t>
      </w:r>
      <w:r w:rsidR="00D07637" w:rsidRPr="00D07637">
        <w:rPr>
          <w:rFonts w:ascii="Calibri" w:hAnsi="Calibri" w:cs="Calibri"/>
          <w:color w:val="000000"/>
          <w:sz w:val="23"/>
          <w:szCs w:val="23"/>
        </w:rPr>
        <w:t>c</w:t>
      </w:r>
      <w:r w:rsidRPr="00D07637">
        <w:rPr>
          <w:rFonts w:ascii="Calibri" w:hAnsi="Calibri" w:cs="Calibri"/>
          <w:color w:val="000000"/>
          <w:sz w:val="23"/>
          <w:szCs w:val="23"/>
        </w:rPr>
        <w:t>hurch school with a commitment to inclusive practice. We recognise that children learn at different rates and that there are many factors affecting achievement.  At S</w:t>
      </w:r>
      <w:r w:rsidR="00D07637" w:rsidRPr="00D07637">
        <w:rPr>
          <w:rFonts w:ascii="Calibri" w:hAnsi="Calibri" w:cs="Calibri"/>
          <w:color w:val="000000"/>
          <w:sz w:val="23"/>
          <w:szCs w:val="23"/>
        </w:rPr>
        <w:t>tickney Primary</w:t>
      </w:r>
      <w:r w:rsidRPr="00D07637">
        <w:rPr>
          <w:rFonts w:ascii="Calibri" w:hAnsi="Calibri" w:cs="Calibri"/>
          <w:color w:val="000000"/>
          <w:sz w:val="23"/>
          <w:szCs w:val="23"/>
        </w:rPr>
        <w:t xml:space="preserve">, we </w:t>
      </w:r>
      <w:r w:rsidR="00D07637" w:rsidRPr="00D07637">
        <w:rPr>
          <w:rFonts w:ascii="Calibri" w:hAnsi="Calibri" w:cs="Calibri"/>
          <w:color w:val="000000"/>
          <w:sz w:val="23"/>
          <w:szCs w:val="23"/>
        </w:rPr>
        <w:t>pride ourselves on identifying</w:t>
      </w:r>
      <w:r w:rsidRPr="00D07637">
        <w:rPr>
          <w:rFonts w:ascii="Calibri" w:hAnsi="Calibri" w:cs="Calibri"/>
          <w:color w:val="000000"/>
          <w:sz w:val="23"/>
          <w:szCs w:val="23"/>
        </w:rPr>
        <w:t xml:space="preserve"> problems as early as possible and provid</w:t>
      </w:r>
      <w:r w:rsidR="00D07637" w:rsidRPr="00D07637">
        <w:rPr>
          <w:rFonts w:ascii="Calibri" w:hAnsi="Calibri" w:cs="Calibri"/>
          <w:color w:val="000000"/>
          <w:sz w:val="23"/>
          <w:szCs w:val="23"/>
        </w:rPr>
        <w:t>ing tailored support to enable e</w:t>
      </w:r>
      <w:r w:rsidRPr="00D07637">
        <w:rPr>
          <w:rFonts w:ascii="Calibri" w:hAnsi="Calibri" w:cs="Calibri"/>
          <w:color w:val="000000"/>
          <w:sz w:val="23"/>
          <w:szCs w:val="23"/>
        </w:rPr>
        <w:t>ach child to achieve their full potential. We regularly track pupils’ progress and where there is evidence that a pupil is not making age-related progress in one or more areas of the curriculum, we</w:t>
      </w:r>
      <w:r w:rsidR="00D07637" w:rsidRPr="00D07637">
        <w:rPr>
          <w:rFonts w:ascii="Calibri" w:hAnsi="Calibri" w:cs="Calibri"/>
          <w:color w:val="000000"/>
          <w:sz w:val="23"/>
          <w:szCs w:val="23"/>
        </w:rPr>
        <w:t xml:space="preserve"> </w:t>
      </w:r>
      <w:r w:rsidRPr="00D07637">
        <w:rPr>
          <w:rFonts w:ascii="Calibri" w:hAnsi="Calibri" w:cs="Calibri"/>
          <w:color w:val="000000"/>
          <w:sz w:val="23"/>
          <w:szCs w:val="23"/>
        </w:rPr>
        <w:t xml:space="preserve">provide additional support in class or use interventions to target areas </w:t>
      </w:r>
      <w:r w:rsidR="00D07637" w:rsidRPr="00D07637">
        <w:rPr>
          <w:rFonts w:ascii="Calibri" w:hAnsi="Calibri" w:cs="Calibri"/>
          <w:color w:val="000000"/>
          <w:sz w:val="23"/>
          <w:szCs w:val="23"/>
        </w:rPr>
        <w:t xml:space="preserve">of need.  </w:t>
      </w:r>
    </w:p>
    <w:p w14:paraId="42EC8978" w14:textId="77777777" w:rsidR="00D07637" w:rsidRPr="00D07637" w:rsidRDefault="00D07637" w:rsidP="00764ED3">
      <w:pPr>
        <w:spacing w:before="130" w:after="0"/>
        <w:rPr>
          <w:rFonts w:cstheme="minorHAnsi"/>
        </w:rPr>
      </w:pPr>
      <w:r w:rsidRPr="00D07637">
        <w:rPr>
          <w:rFonts w:cstheme="minorHAnsi"/>
          <w:color w:val="000000"/>
          <w:sz w:val="23"/>
          <w:szCs w:val="23"/>
        </w:rPr>
        <w:t>Along with pupil tracking, any of the following can trigger a concern:</w:t>
      </w:r>
    </w:p>
    <w:p w14:paraId="0762AAFF" w14:textId="77777777" w:rsidR="00D07637" w:rsidRPr="00D07637" w:rsidRDefault="00D07637" w:rsidP="00764ED3">
      <w:pPr>
        <w:spacing w:after="0"/>
        <w:ind w:left="720"/>
        <w:rPr>
          <w:rFonts w:cstheme="minorHAnsi"/>
        </w:rPr>
      </w:pPr>
      <w:r w:rsidRPr="00D07637">
        <w:rPr>
          <w:rFonts w:cstheme="minorHAnsi"/>
          <w:color w:val="000000"/>
          <w:sz w:val="23"/>
          <w:szCs w:val="23"/>
        </w:rPr>
        <w:t>•   Parent/carer</w:t>
      </w:r>
    </w:p>
    <w:p w14:paraId="6F46A96A" w14:textId="77777777" w:rsidR="00D07637" w:rsidRPr="00D07637" w:rsidRDefault="00D07637" w:rsidP="00764ED3">
      <w:pPr>
        <w:spacing w:after="0"/>
        <w:ind w:left="720"/>
        <w:rPr>
          <w:rFonts w:cstheme="minorHAnsi"/>
        </w:rPr>
      </w:pPr>
      <w:r w:rsidRPr="00D07637">
        <w:rPr>
          <w:rFonts w:cstheme="minorHAnsi"/>
          <w:color w:val="000000"/>
          <w:sz w:val="23"/>
          <w:szCs w:val="23"/>
        </w:rPr>
        <w:t>•   Child</w:t>
      </w:r>
    </w:p>
    <w:p w14:paraId="04DE2ADE" w14:textId="77777777" w:rsidR="00D07637" w:rsidRPr="00D07637" w:rsidRDefault="00D07637" w:rsidP="00764ED3">
      <w:pPr>
        <w:spacing w:after="0"/>
        <w:ind w:left="720"/>
        <w:rPr>
          <w:rFonts w:cstheme="minorHAnsi"/>
        </w:rPr>
      </w:pPr>
      <w:r w:rsidRPr="00D07637">
        <w:rPr>
          <w:rFonts w:cstheme="minorHAnsi"/>
          <w:color w:val="000000"/>
          <w:sz w:val="23"/>
          <w:szCs w:val="23"/>
        </w:rPr>
        <w:t>•   Class teacher</w:t>
      </w:r>
    </w:p>
    <w:p w14:paraId="5A1F34BA" w14:textId="77777777" w:rsidR="00D07637" w:rsidRPr="00D07637" w:rsidRDefault="00D07637" w:rsidP="00764ED3">
      <w:pPr>
        <w:spacing w:after="0"/>
        <w:ind w:left="720"/>
        <w:rPr>
          <w:rFonts w:cstheme="minorHAnsi"/>
        </w:rPr>
      </w:pPr>
      <w:r w:rsidRPr="00D07637">
        <w:rPr>
          <w:rFonts w:cstheme="minorHAnsi"/>
          <w:color w:val="000000"/>
          <w:sz w:val="23"/>
          <w:szCs w:val="23"/>
        </w:rPr>
        <w:t>•   Use of V-SEND tool</w:t>
      </w:r>
    </w:p>
    <w:p w14:paraId="7A36B89B" w14:textId="77777777" w:rsidR="00D07637" w:rsidRPr="00D07637" w:rsidRDefault="00D07637" w:rsidP="00764ED3">
      <w:pPr>
        <w:spacing w:after="0"/>
        <w:ind w:left="720"/>
        <w:rPr>
          <w:rFonts w:cstheme="minorHAnsi"/>
        </w:rPr>
      </w:pPr>
      <w:r w:rsidRPr="00D07637">
        <w:rPr>
          <w:rFonts w:cstheme="minorHAnsi"/>
          <w:color w:val="000000"/>
          <w:sz w:val="23"/>
          <w:szCs w:val="23"/>
        </w:rPr>
        <w:t>•   Widening gap between self and majority of peers</w:t>
      </w:r>
    </w:p>
    <w:p w14:paraId="205507E0" w14:textId="77777777" w:rsidR="00D07637" w:rsidRPr="00D07637" w:rsidRDefault="00D07637" w:rsidP="00764ED3">
      <w:pPr>
        <w:spacing w:after="0"/>
        <w:ind w:left="720"/>
        <w:rPr>
          <w:rFonts w:cstheme="minorHAnsi"/>
        </w:rPr>
      </w:pPr>
      <w:r w:rsidRPr="00D07637">
        <w:rPr>
          <w:rFonts w:cstheme="minorHAnsi"/>
          <w:color w:val="000000"/>
          <w:sz w:val="23"/>
          <w:szCs w:val="23"/>
        </w:rPr>
        <w:t>•   Feedback from service providers or other professionals</w:t>
      </w:r>
    </w:p>
    <w:p w14:paraId="791BCFB3" w14:textId="77777777" w:rsidR="00D07637" w:rsidRPr="00D07637" w:rsidRDefault="00D07637" w:rsidP="00764ED3">
      <w:pPr>
        <w:spacing w:after="0"/>
        <w:ind w:left="720"/>
        <w:rPr>
          <w:rFonts w:cstheme="minorHAnsi"/>
        </w:rPr>
      </w:pPr>
      <w:r w:rsidRPr="00D07637">
        <w:rPr>
          <w:rFonts w:cstheme="minorHAnsi"/>
          <w:color w:val="000000"/>
          <w:sz w:val="23"/>
          <w:szCs w:val="23"/>
        </w:rPr>
        <w:t>•   Records transferred from another school</w:t>
      </w:r>
    </w:p>
    <w:p w14:paraId="3AFBF020" w14:textId="77777777" w:rsidR="00D07637" w:rsidRPr="00D07637" w:rsidRDefault="00D07637" w:rsidP="00764ED3">
      <w:pPr>
        <w:spacing w:after="0"/>
        <w:ind w:left="720"/>
        <w:rPr>
          <w:rFonts w:cstheme="minorHAnsi"/>
        </w:rPr>
      </w:pPr>
      <w:r w:rsidRPr="00D07637">
        <w:rPr>
          <w:rFonts w:cstheme="minorHAnsi"/>
          <w:color w:val="000000"/>
          <w:sz w:val="23"/>
          <w:szCs w:val="23"/>
        </w:rPr>
        <w:t>•   Baseline, statutory and ongoing assessments</w:t>
      </w:r>
    </w:p>
    <w:p w14:paraId="6E37DD41" w14:textId="77777777" w:rsidR="00D07637" w:rsidRPr="00D07637" w:rsidRDefault="00D07637" w:rsidP="00764ED3">
      <w:pPr>
        <w:spacing w:after="0"/>
        <w:ind w:right="514"/>
        <w:rPr>
          <w:rFonts w:cstheme="minorHAnsi"/>
        </w:rPr>
      </w:pPr>
      <w:r w:rsidRPr="00D07637">
        <w:rPr>
          <w:rFonts w:cstheme="minorHAnsi"/>
          <w:color w:val="000000"/>
          <w:sz w:val="23"/>
          <w:szCs w:val="23"/>
        </w:rPr>
        <w:t>If a concern is raised, then class teachers would talk to you about your child’s progress and suggest ways in which you could help at home. If difficulties persist, the SENDCo may become involved. At this point, there may be a need for more specific assessments in school. The SENDCo will discuss the next steps with you and your child</w:t>
      </w:r>
      <w:r>
        <w:rPr>
          <w:rFonts w:cstheme="minorHAnsi"/>
          <w:color w:val="000000"/>
          <w:sz w:val="23"/>
          <w:szCs w:val="23"/>
        </w:rPr>
        <w:t xml:space="preserve"> (if appropriate)</w:t>
      </w:r>
      <w:r w:rsidRPr="00D07637">
        <w:rPr>
          <w:rFonts w:cstheme="minorHAnsi"/>
          <w:color w:val="000000"/>
          <w:sz w:val="23"/>
          <w:szCs w:val="23"/>
        </w:rPr>
        <w:t>.</w:t>
      </w:r>
    </w:p>
    <w:p w14:paraId="702FFA73" w14:textId="77777777" w:rsidR="00D07637" w:rsidRDefault="00D07637" w:rsidP="00764ED3">
      <w:pPr>
        <w:spacing w:before="41" w:after="0"/>
        <w:ind w:right="512"/>
        <w:rPr>
          <w:rFonts w:ascii="Calibri" w:hAnsi="Calibri" w:cs="Calibri"/>
          <w:color w:val="000000"/>
          <w:sz w:val="23"/>
          <w:szCs w:val="23"/>
        </w:rPr>
      </w:pPr>
    </w:p>
    <w:p w14:paraId="7BA80715" w14:textId="77777777" w:rsidR="00D07637" w:rsidRPr="00D07637" w:rsidRDefault="00D07637" w:rsidP="00764ED3">
      <w:pPr>
        <w:spacing w:after="0"/>
        <w:ind w:right="433"/>
        <w:rPr>
          <w:rFonts w:cstheme="minorHAnsi"/>
          <w:b/>
          <w:color w:val="000000"/>
          <w:spacing w:val="-1"/>
          <w:sz w:val="24"/>
          <w:szCs w:val="24"/>
        </w:rPr>
      </w:pPr>
      <w:r w:rsidRPr="00D07637">
        <w:rPr>
          <w:rFonts w:cstheme="minorHAnsi"/>
          <w:b/>
          <w:color w:val="000000"/>
          <w:spacing w:val="-1"/>
          <w:sz w:val="24"/>
          <w:szCs w:val="24"/>
        </w:rPr>
        <w:t>Identifying Children with Special Educational Needs</w:t>
      </w:r>
    </w:p>
    <w:p w14:paraId="7824B3D3" w14:textId="77777777" w:rsidR="00D07637" w:rsidRPr="00D07637" w:rsidRDefault="00D07637" w:rsidP="00764ED3">
      <w:pPr>
        <w:spacing w:after="0"/>
        <w:ind w:right="514"/>
        <w:rPr>
          <w:rFonts w:cstheme="minorHAnsi"/>
          <w:sz w:val="24"/>
          <w:szCs w:val="24"/>
        </w:rPr>
      </w:pPr>
      <w:r w:rsidRPr="00D07637">
        <w:rPr>
          <w:rFonts w:cstheme="minorHAnsi"/>
          <w:color w:val="000000"/>
          <w:sz w:val="24"/>
          <w:szCs w:val="24"/>
        </w:rPr>
        <w:t xml:space="preserve">We use a range of school assessments </w:t>
      </w:r>
      <w:proofErr w:type="gramStart"/>
      <w:r w:rsidRPr="00D07637">
        <w:rPr>
          <w:rFonts w:cstheme="minorHAnsi"/>
          <w:color w:val="000000"/>
          <w:sz w:val="24"/>
          <w:szCs w:val="24"/>
        </w:rPr>
        <w:t>in order to</w:t>
      </w:r>
      <w:proofErr w:type="gramEnd"/>
      <w:r w:rsidRPr="00D07637">
        <w:rPr>
          <w:rFonts w:cstheme="minorHAnsi"/>
          <w:color w:val="000000"/>
          <w:sz w:val="24"/>
          <w:szCs w:val="24"/>
        </w:rPr>
        <w:t xml:space="preserve"> achieve a clear picture of a pupil’s strengths and weaknesses. Assessment is ongoing a</w:t>
      </w:r>
      <w:r>
        <w:rPr>
          <w:rFonts w:cstheme="minorHAnsi"/>
          <w:color w:val="000000"/>
          <w:sz w:val="24"/>
          <w:szCs w:val="24"/>
        </w:rPr>
        <w:t>nd</w:t>
      </w:r>
      <w:r w:rsidRPr="00D07637">
        <w:rPr>
          <w:rFonts w:cstheme="minorHAnsi"/>
          <w:color w:val="000000"/>
          <w:sz w:val="24"/>
          <w:szCs w:val="24"/>
        </w:rPr>
        <w:t xml:space="preserve"> it is for all pupils in school.</w:t>
      </w:r>
    </w:p>
    <w:p w14:paraId="3313A7F4" w14:textId="77777777" w:rsidR="00D07637" w:rsidRDefault="00D07637" w:rsidP="00764ED3">
      <w:pPr>
        <w:spacing w:after="0"/>
        <w:ind w:right="548"/>
        <w:rPr>
          <w:rFonts w:cstheme="minorHAnsi"/>
          <w:color w:val="000000"/>
          <w:sz w:val="24"/>
          <w:szCs w:val="24"/>
        </w:rPr>
      </w:pPr>
      <w:r w:rsidRPr="00D07637">
        <w:rPr>
          <w:rFonts w:cstheme="minorHAnsi"/>
          <w:color w:val="000000"/>
          <w:sz w:val="24"/>
          <w:szCs w:val="24"/>
        </w:rPr>
        <w:t>Children with special educational needs are identified when, despite receiving differentiated learning opportunities, they:</w:t>
      </w:r>
    </w:p>
    <w:p w14:paraId="141F10B0" w14:textId="77777777" w:rsidR="00281C5E" w:rsidRPr="00D07637" w:rsidRDefault="00281C5E" w:rsidP="00764ED3">
      <w:pPr>
        <w:spacing w:after="0"/>
        <w:ind w:right="548"/>
        <w:rPr>
          <w:rFonts w:cstheme="minorHAnsi"/>
          <w:sz w:val="24"/>
          <w:szCs w:val="24"/>
        </w:rPr>
      </w:pPr>
    </w:p>
    <w:p w14:paraId="06CFE9A3" w14:textId="77777777" w:rsidR="00D07637" w:rsidRPr="00D07637" w:rsidRDefault="00D07637" w:rsidP="00764ED3">
      <w:pPr>
        <w:tabs>
          <w:tab w:val="left" w:pos="1440"/>
        </w:tabs>
        <w:spacing w:after="0"/>
        <w:ind w:left="375" w:right="523"/>
        <w:rPr>
          <w:rFonts w:cstheme="minorHAnsi"/>
          <w:sz w:val="24"/>
          <w:szCs w:val="24"/>
        </w:rPr>
      </w:pPr>
      <w:r w:rsidRPr="00D07637">
        <w:rPr>
          <w:rFonts w:cstheme="minorHAnsi"/>
          <w:color w:val="000000"/>
          <w:sz w:val="24"/>
          <w:szCs w:val="24"/>
        </w:rPr>
        <w:lastRenderedPageBreak/>
        <w:t>•   Make little or no progress when teaching approaches are targeted particularly in a child’s area of identified weakness</w:t>
      </w:r>
    </w:p>
    <w:p w14:paraId="7142C071" w14:textId="77777777" w:rsidR="00D07637" w:rsidRPr="00D07637" w:rsidRDefault="00D07637" w:rsidP="00764ED3">
      <w:pPr>
        <w:spacing w:after="0"/>
        <w:ind w:left="375"/>
        <w:rPr>
          <w:rFonts w:cstheme="minorHAnsi"/>
          <w:sz w:val="24"/>
          <w:szCs w:val="24"/>
        </w:rPr>
      </w:pPr>
      <w:r w:rsidRPr="00D07637">
        <w:rPr>
          <w:rFonts w:cstheme="minorHAnsi"/>
          <w:color w:val="000000"/>
          <w:sz w:val="24"/>
          <w:szCs w:val="24"/>
        </w:rPr>
        <w:t>•   Show signs of difficulty in developing skills which result in poor attainment in some curriculum areas</w:t>
      </w:r>
    </w:p>
    <w:p w14:paraId="28DDB207" w14:textId="77777777" w:rsidR="00D07637" w:rsidRPr="00D07637" w:rsidRDefault="00D07637" w:rsidP="00764ED3">
      <w:pPr>
        <w:tabs>
          <w:tab w:val="left" w:pos="1440"/>
        </w:tabs>
        <w:spacing w:after="0"/>
        <w:ind w:left="375" w:right="549"/>
        <w:rPr>
          <w:rFonts w:cstheme="minorHAnsi"/>
          <w:sz w:val="24"/>
          <w:szCs w:val="24"/>
        </w:rPr>
      </w:pPr>
      <w:r w:rsidRPr="00D07637">
        <w:rPr>
          <w:rFonts w:cstheme="minorHAnsi"/>
          <w:color w:val="000000"/>
          <w:sz w:val="24"/>
          <w:szCs w:val="24"/>
        </w:rPr>
        <w:t>•   Present persistent emotional or social difficulties which are not modified by the positive behaviour management techniques usually employed in the school</w:t>
      </w:r>
    </w:p>
    <w:p w14:paraId="5C037D80" w14:textId="77777777" w:rsidR="00D07637" w:rsidRPr="00D07637" w:rsidRDefault="00D07637" w:rsidP="00764ED3">
      <w:pPr>
        <w:tabs>
          <w:tab w:val="left" w:pos="1440"/>
        </w:tabs>
        <w:spacing w:after="0"/>
        <w:ind w:left="375" w:right="545"/>
        <w:rPr>
          <w:rFonts w:cstheme="minorHAnsi"/>
          <w:sz w:val="24"/>
          <w:szCs w:val="24"/>
        </w:rPr>
      </w:pPr>
      <w:r w:rsidRPr="00D07637">
        <w:rPr>
          <w:rFonts w:cstheme="minorHAnsi"/>
          <w:color w:val="000000"/>
          <w:sz w:val="24"/>
          <w:szCs w:val="24"/>
        </w:rPr>
        <w:t>•   Have sensory or physical problems, and continues to make little or no progress despite the provision of specialist equipment</w:t>
      </w:r>
    </w:p>
    <w:p w14:paraId="0CF271DE" w14:textId="77777777" w:rsidR="00D07637" w:rsidRPr="00D07637" w:rsidRDefault="00D07637" w:rsidP="00764ED3">
      <w:pPr>
        <w:tabs>
          <w:tab w:val="left" w:pos="1440"/>
        </w:tabs>
        <w:spacing w:after="0"/>
        <w:ind w:left="375" w:right="547"/>
        <w:rPr>
          <w:rFonts w:cstheme="minorHAnsi"/>
          <w:sz w:val="24"/>
          <w:szCs w:val="24"/>
        </w:rPr>
      </w:pPr>
      <w:r w:rsidRPr="00D07637">
        <w:rPr>
          <w:rFonts w:cstheme="minorHAnsi"/>
          <w:color w:val="000000"/>
          <w:sz w:val="24"/>
          <w:szCs w:val="24"/>
        </w:rPr>
        <w:t xml:space="preserve">•   Have a communication and/or interaction </w:t>
      </w:r>
      <w:proofErr w:type="gramStart"/>
      <w:r w:rsidRPr="00D07637">
        <w:rPr>
          <w:rFonts w:cstheme="minorHAnsi"/>
          <w:color w:val="000000"/>
          <w:sz w:val="24"/>
          <w:szCs w:val="24"/>
        </w:rPr>
        <w:t>difficulties, and</w:t>
      </w:r>
      <w:proofErr w:type="gramEnd"/>
      <w:r w:rsidRPr="00D07637">
        <w:rPr>
          <w:rFonts w:cstheme="minorHAnsi"/>
          <w:color w:val="000000"/>
          <w:sz w:val="24"/>
          <w:szCs w:val="24"/>
        </w:rPr>
        <w:t xml:space="preserve"> continue to make little or no progress despite the provision of a differentiated curriculum.</w:t>
      </w:r>
    </w:p>
    <w:p w14:paraId="4C07075F" w14:textId="77777777" w:rsidR="00D07637" w:rsidRPr="00D07637" w:rsidRDefault="00D07637" w:rsidP="00764ED3">
      <w:pPr>
        <w:spacing w:after="0"/>
        <w:rPr>
          <w:rFonts w:cstheme="minorHAnsi"/>
          <w:sz w:val="24"/>
          <w:szCs w:val="24"/>
        </w:rPr>
      </w:pPr>
    </w:p>
    <w:p w14:paraId="44B2AA6B" w14:textId="77777777" w:rsidR="00D07637" w:rsidRDefault="00D07637" w:rsidP="00764ED3">
      <w:pPr>
        <w:spacing w:after="0"/>
        <w:ind w:right="541"/>
        <w:rPr>
          <w:rFonts w:cstheme="minorHAnsi"/>
          <w:color w:val="000000"/>
          <w:sz w:val="24"/>
          <w:szCs w:val="24"/>
        </w:rPr>
      </w:pPr>
      <w:r w:rsidRPr="00D07637">
        <w:rPr>
          <w:rFonts w:cstheme="minorHAnsi"/>
          <w:color w:val="000000"/>
          <w:sz w:val="24"/>
          <w:szCs w:val="24"/>
        </w:rPr>
        <w:t xml:space="preserve">The class teacher and SENDCo will communicate closely </w:t>
      </w:r>
      <w:proofErr w:type="gramStart"/>
      <w:r w:rsidRPr="00D07637">
        <w:rPr>
          <w:rFonts w:cstheme="minorHAnsi"/>
          <w:color w:val="000000"/>
          <w:sz w:val="24"/>
          <w:szCs w:val="24"/>
        </w:rPr>
        <w:t>in order to</w:t>
      </w:r>
      <w:proofErr w:type="gramEnd"/>
      <w:r w:rsidRPr="00D07637">
        <w:rPr>
          <w:rFonts w:cstheme="minorHAnsi"/>
          <w:color w:val="000000"/>
          <w:sz w:val="24"/>
          <w:szCs w:val="24"/>
        </w:rPr>
        <w:t xml:space="preserve"> provide a targeted approach to </w:t>
      </w:r>
      <w:r w:rsidRPr="00D07637">
        <w:rPr>
          <w:rFonts w:cstheme="minorHAnsi"/>
          <w:sz w:val="24"/>
          <w:szCs w:val="24"/>
        </w:rPr>
        <w:br/>
      </w:r>
      <w:r w:rsidRPr="00D07637">
        <w:rPr>
          <w:rFonts w:cstheme="minorHAnsi"/>
          <w:color w:val="000000"/>
          <w:sz w:val="24"/>
          <w:szCs w:val="24"/>
        </w:rPr>
        <w:t>supporting your child with any difficulties.</w:t>
      </w:r>
      <w:r>
        <w:rPr>
          <w:rFonts w:cstheme="minorHAnsi"/>
          <w:color w:val="000000"/>
          <w:sz w:val="24"/>
          <w:szCs w:val="24"/>
        </w:rPr>
        <w:t xml:space="preserve">  Please note that school staff are not t</w:t>
      </w:r>
      <w:r w:rsidRPr="00D07637">
        <w:rPr>
          <w:rFonts w:cstheme="minorHAnsi"/>
          <w:color w:val="000000"/>
          <w:sz w:val="24"/>
          <w:szCs w:val="24"/>
        </w:rPr>
        <w:t>rained to be able to diagnose, for example - dyslexia, autism, etc. If required, after consultation with parents, school will seek to involve, and work in partnership with, other outside agencies</w:t>
      </w:r>
      <w:r w:rsidR="008E5822">
        <w:rPr>
          <w:rFonts w:cstheme="minorHAnsi"/>
          <w:color w:val="000000"/>
          <w:sz w:val="24"/>
          <w:szCs w:val="24"/>
        </w:rPr>
        <w:t xml:space="preserve">.  This could include </w:t>
      </w:r>
      <w:r w:rsidRPr="00D07637">
        <w:rPr>
          <w:rFonts w:cstheme="minorHAnsi"/>
          <w:color w:val="000000"/>
          <w:sz w:val="24"/>
          <w:szCs w:val="24"/>
        </w:rPr>
        <w:t>Speech and Language Therapists, Specialist Teaching Team, Health Visitors</w:t>
      </w:r>
      <w:r w:rsidR="008E5822">
        <w:rPr>
          <w:rFonts w:cstheme="minorHAnsi"/>
          <w:color w:val="000000"/>
          <w:sz w:val="24"/>
          <w:szCs w:val="24"/>
        </w:rPr>
        <w:t>, Paediatricians</w:t>
      </w:r>
      <w:r w:rsidRPr="00D07637">
        <w:rPr>
          <w:rFonts w:cstheme="minorHAnsi"/>
          <w:color w:val="000000"/>
          <w:sz w:val="24"/>
          <w:szCs w:val="24"/>
        </w:rPr>
        <w:t xml:space="preserve"> and the Working Together Team.</w:t>
      </w:r>
    </w:p>
    <w:p w14:paraId="15409BB9" w14:textId="77777777" w:rsidR="00281C5E" w:rsidRDefault="00281C5E" w:rsidP="00764ED3">
      <w:pPr>
        <w:spacing w:after="0"/>
        <w:ind w:right="541"/>
        <w:rPr>
          <w:rFonts w:cstheme="minorHAnsi"/>
          <w:sz w:val="24"/>
          <w:szCs w:val="24"/>
        </w:rPr>
      </w:pPr>
    </w:p>
    <w:p w14:paraId="6AA2BB4E" w14:textId="77777777" w:rsidR="00764ED3" w:rsidRPr="00764ED3" w:rsidRDefault="00764ED3" w:rsidP="00764ED3">
      <w:pPr>
        <w:spacing w:after="0"/>
        <w:ind w:right="541"/>
        <w:rPr>
          <w:rFonts w:cstheme="minorHAnsi"/>
          <w:b/>
          <w:sz w:val="24"/>
          <w:szCs w:val="24"/>
        </w:rPr>
      </w:pPr>
      <w:r>
        <w:rPr>
          <w:rFonts w:cstheme="minorHAnsi"/>
          <w:b/>
          <w:sz w:val="24"/>
          <w:szCs w:val="24"/>
        </w:rPr>
        <w:t>Policies for making provision for pupils with SEND</w:t>
      </w:r>
    </w:p>
    <w:p w14:paraId="7FF89AE4" w14:textId="77777777" w:rsidR="00764ED3" w:rsidRPr="00764ED3" w:rsidRDefault="00764ED3" w:rsidP="00764ED3">
      <w:pPr>
        <w:spacing w:after="0"/>
        <w:ind w:right="515"/>
        <w:rPr>
          <w:rFonts w:cstheme="minorHAnsi"/>
          <w:sz w:val="24"/>
          <w:szCs w:val="24"/>
        </w:rPr>
      </w:pPr>
      <w:r w:rsidRPr="00764ED3">
        <w:rPr>
          <w:rFonts w:cstheme="minorHAnsi"/>
          <w:color w:val="000000"/>
          <w:sz w:val="24"/>
          <w:szCs w:val="24"/>
        </w:rPr>
        <w:t xml:space="preserve">If your child is identified as having SEND, in addition to in class support, we </w:t>
      </w:r>
      <w:r>
        <w:rPr>
          <w:rFonts w:cstheme="minorHAnsi"/>
          <w:color w:val="000000"/>
          <w:sz w:val="24"/>
          <w:szCs w:val="24"/>
        </w:rPr>
        <w:t>can</w:t>
      </w:r>
      <w:r w:rsidRPr="00764ED3">
        <w:rPr>
          <w:rFonts w:cstheme="minorHAnsi"/>
          <w:color w:val="000000"/>
          <w:sz w:val="24"/>
          <w:szCs w:val="24"/>
        </w:rPr>
        <w:t xml:space="preserve"> provide additional support in areas such as reading, writing, spelling, maths, speech and language</w:t>
      </w:r>
      <w:r>
        <w:rPr>
          <w:rFonts w:cstheme="minorHAnsi"/>
          <w:color w:val="000000"/>
          <w:sz w:val="24"/>
          <w:szCs w:val="24"/>
        </w:rPr>
        <w:t xml:space="preserve"> and</w:t>
      </w:r>
      <w:r w:rsidRPr="00764ED3">
        <w:rPr>
          <w:rFonts w:cstheme="minorHAnsi"/>
          <w:color w:val="000000"/>
          <w:sz w:val="24"/>
          <w:szCs w:val="24"/>
        </w:rPr>
        <w:t xml:space="preserve"> socialising. If your child has an EHCP (Education Health Care Plan), we will put provision in place as outlined in th</w:t>
      </w:r>
      <w:r w:rsidR="00452760">
        <w:rPr>
          <w:rFonts w:cstheme="minorHAnsi"/>
          <w:color w:val="000000"/>
          <w:sz w:val="24"/>
          <w:szCs w:val="24"/>
        </w:rPr>
        <w:t>e</w:t>
      </w:r>
      <w:r w:rsidRPr="00764ED3">
        <w:rPr>
          <w:rFonts w:cstheme="minorHAnsi"/>
          <w:color w:val="000000"/>
          <w:sz w:val="24"/>
          <w:szCs w:val="24"/>
        </w:rPr>
        <w:t xml:space="preserve"> plan. Class teachers, working with the SENDCo, monitor pupils’ progress regularly and </w:t>
      </w:r>
      <w:r>
        <w:rPr>
          <w:rFonts w:cstheme="minorHAnsi"/>
          <w:color w:val="000000"/>
          <w:sz w:val="24"/>
          <w:szCs w:val="24"/>
        </w:rPr>
        <w:t>review</w:t>
      </w:r>
      <w:r w:rsidRPr="00764ED3">
        <w:rPr>
          <w:rFonts w:cstheme="minorHAnsi"/>
          <w:color w:val="000000"/>
          <w:sz w:val="24"/>
          <w:szCs w:val="24"/>
        </w:rPr>
        <w:t xml:space="preserve"> how your child is progressing. We do this for all pupils in school, not just those pupils identified as having SEND. School Governors and Subject Leaders are also involved in this monitoring process.</w:t>
      </w:r>
    </w:p>
    <w:p w14:paraId="7F5B0AD2" w14:textId="77777777" w:rsidR="00764ED3" w:rsidRDefault="00764ED3" w:rsidP="00764ED3">
      <w:pPr>
        <w:spacing w:before="20" w:after="0"/>
        <w:ind w:right="463"/>
        <w:rPr>
          <w:rFonts w:cstheme="minorHAnsi"/>
          <w:color w:val="000000"/>
          <w:sz w:val="24"/>
          <w:szCs w:val="24"/>
        </w:rPr>
      </w:pPr>
    </w:p>
    <w:p w14:paraId="62BB0D01" w14:textId="77777777" w:rsidR="00A91145" w:rsidRDefault="00764ED3" w:rsidP="00A91145">
      <w:pPr>
        <w:spacing w:before="20" w:after="0"/>
        <w:ind w:right="463"/>
        <w:rPr>
          <w:rFonts w:cstheme="minorHAnsi"/>
          <w:color w:val="000000"/>
          <w:sz w:val="24"/>
          <w:szCs w:val="24"/>
        </w:rPr>
      </w:pPr>
      <w:r w:rsidRPr="00764ED3">
        <w:rPr>
          <w:rFonts w:cstheme="minorHAnsi"/>
          <w:color w:val="000000"/>
          <w:sz w:val="24"/>
          <w:szCs w:val="24"/>
        </w:rPr>
        <w:t xml:space="preserve">We track the progress of all groups very closely. Teachers provide teacher assessments each term and they analyse the results to help them to alter provision to meet the needs of all </w:t>
      </w:r>
      <w:r>
        <w:rPr>
          <w:rFonts w:cstheme="minorHAnsi"/>
          <w:color w:val="000000"/>
          <w:sz w:val="24"/>
          <w:szCs w:val="24"/>
        </w:rPr>
        <w:t>children</w:t>
      </w:r>
      <w:r w:rsidRPr="00764ED3">
        <w:rPr>
          <w:rFonts w:cstheme="minorHAnsi"/>
          <w:color w:val="000000"/>
          <w:sz w:val="24"/>
          <w:szCs w:val="24"/>
        </w:rPr>
        <w:t xml:space="preserve">. </w:t>
      </w:r>
      <w:r>
        <w:rPr>
          <w:rFonts w:cstheme="minorHAnsi"/>
          <w:color w:val="000000"/>
          <w:sz w:val="24"/>
          <w:szCs w:val="24"/>
        </w:rPr>
        <w:t xml:space="preserve"> Those</w:t>
      </w:r>
      <w:r w:rsidRPr="00764ED3">
        <w:rPr>
          <w:rFonts w:cstheme="minorHAnsi"/>
          <w:color w:val="000000"/>
          <w:sz w:val="24"/>
          <w:szCs w:val="24"/>
        </w:rPr>
        <w:t xml:space="preserve"> identified as requiring support which is greater than </w:t>
      </w:r>
      <w:proofErr w:type="gramStart"/>
      <w:r w:rsidRPr="00764ED3">
        <w:rPr>
          <w:rFonts w:cstheme="minorHAnsi"/>
          <w:color w:val="000000"/>
          <w:sz w:val="24"/>
          <w:szCs w:val="24"/>
        </w:rPr>
        <w:t>the majority of</w:t>
      </w:r>
      <w:proofErr w:type="gramEnd"/>
      <w:r w:rsidRPr="00764ED3">
        <w:rPr>
          <w:rFonts w:cstheme="minorHAnsi"/>
          <w:color w:val="000000"/>
          <w:sz w:val="24"/>
          <w:szCs w:val="24"/>
        </w:rPr>
        <w:t xml:space="preserve"> the class will have a</w:t>
      </w:r>
      <w:r>
        <w:rPr>
          <w:rFonts w:cstheme="minorHAnsi"/>
          <w:color w:val="000000"/>
          <w:sz w:val="24"/>
          <w:szCs w:val="24"/>
        </w:rPr>
        <w:t xml:space="preserve"> Graduated Approach Form (GAF)</w:t>
      </w:r>
      <w:r w:rsidRPr="00764ED3">
        <w:rPr>
          <w:rFonts w:cstheme="minorHAnsi"/>
          <w:color w:val="000000"/>
          <w:sz w:val="24"/>
          <w:szCs w:val="24"/>
        </w:rPr>
        <w:t xml:space="preserve"> that will be used to communicate targets and progress between teachers, pupils and parents. The SENDCo </w:t>
      </w:r>
      <w:r w:rsidRPr="00764ED3">
        <w:rPr>
          <w:rFonts w:cstheme="minorHAnsi"/>
          <w:color w:val="000000"/>
          <w:spacing w:val="-1"/>
          <w:sz w:val="24"/>
          <w:szCs w:val="24"/>
        </w:rPr>
        <w:t xml:space="preserve">monitors the impact of the support put in place and regularly reviews the school’s Provision Map which </w:t>
      </w:r>
      <w:r w:rsidRPr="00764ED3">
        <w:rPr>
          <w:rFonts w:cstheme="minorHAnsi"/>
          <w:color w:val="000000"/>
          <w:sz w:val="24"/>
          <w:szCs w:val="24"/>
        </w:rPr>
        <w:t>identifies how group interventions and individual support will be timetable</w:t>
      </w:r>
      <w:r>
        <w:rPr>
          <w:rFonts w:cstheme="minorHAnsi"/>
          <w:color w:val="000000"/>
          <w:sz w:val="24"/>
          <w:szCs w:val="24"/>
        </w:rPr>
        <w:t>d</w:t>
      </w:r>
      <w:r w:rsidRPr="00764ED3">
        <w:rPr>
          <w:rFonts w:cstheme="minorHAnsi"/>
          <w:color w:val="000000"/>
          <w:sz w:val="24"/>
          <w:szCs w:val="24"/>
        </w:rPr>
        <w:t xml:space="preserve">. Where a child’s academic targets are in line with whole class targets, </w:t>
      </w:r>
      <w:r>
        <w:rPr>
          <w:rFonts w:cstheme="minorHAnsi"/>
          <w:color w:val="000000"/>
          <w:sz w:val="24"/>
          <w:szCs w:val="24"/>
        </w:rPr>
        <w:t xml:space="preserve">this provision will be delivered through quality first teaching.  </w:t>
      </w:r>
    </w:p>
    <w:p w14:paraId="3CEEBCCD" w14:textId="77777777" w:rsidR="00A91145" w:rsidRDefault="00A91145" w:rsidP="00A91145">
      <w:pPr>
        <w:spacing w:before="20" w:after="0"/>
        <w:ind w:right="463"/>
        <w:rPr>
          <w:rFonts w:cstheme="minorHAnsi"/>
          <w:color w:val="000000"/>
          <w:sz w:val="24"/>
          <w:szCs w:val="24"/>
        </w:rPr>
      </w:pPr>
    </w:p>
    <w:p w14:paraId="2DCDCB5B" w14:textId="77777777" w:rsidR="00A91145" w:rsidRPr="00A91145" w:rsidRDefault="00A52CE6" w:rsidP="00A91145">
      <w:pPr>
        <w:spacing w:before="20" w:after="0"/>
        <w:ind w:right="463"/>
        <w:rPr>
          <w:rFonts w:cstheme="minorHAnsi"/>
          <w:b/>
          <w:color w:val="000000"/>
          <w:sz w:val="24"/>
          <w:szCs w:val="24"/>
        </w:rPr>
      </w:pPr>
      <w:r>
        <w:rPr>
          <w:rFonts w:cstheme="minorHAnsi"/>
          <w:b/>
          <w:color w:val="000000"/>
          <w:sz w:val="24"/>
          <w:szCs w:val="24"/>
        </w:rPr>
        <w:t xml:space="preserve">Teaching, </w:t>
      </w:r>
      <w:r w:rsidR="00A91145" w:rsidRPr="00A91145">
        <w:rPr>
          <w:rFonts w:cstheme="minorHAnsi"/>
          <w:b/>
          <w:color w:val="000000"/>
          <w:sz w:val="24"/>
          <w:szCs w:val="24"/>
        </w:rPr>
        <w:t>Assessing and reviewing the progress of pupils with SEND</w:t>
      </w:r>
    </w:p>
    <w:p w14:paraId="4AFF3574" w14:textId="3512000E" w:rsidR="00A52CE6" w:rsidRPr="00A91145" w:rsidRDefault="00A91145" w:rsidP="00A52CE6">
      <w:pPr>
        <w:spacing w:after="0"/>
        <w:rPr>
          <w:rFonts w:cstheme="minorHAnsi"/>
          <w:color w:val="000000"/>
          <w:sz w:val="24"/>
          <w:szCs w:val="24"/>
        </w:rPr>
      </w:pPr>
      <w:r>
        <w:rPr>
          <w:rFonts w:cstheme="minorHAnsi"/>
          <w:color w:val="000000"/>
          <w:sz w:val="24"/>
          <w:szCs w:val="24"/>
        </w:rPr>
        <w:t xml:space="preserve">At Stickney Primary, we follow the </w:t>
      </w:r>
      <w:r w:rsidRPr="00A91145">
        <w:rPr>
          <w:rFonts w:cstheme="minorHAnsi"/>
          <w:color w:val="000000"/>
          <w:sz w:val="24"/>
          <w:szCs w:val="24"/>
        </w:rPr>
        <w:t xml:space="preserve">Graduated Approach. This means that we implement an </w:t>
      </w:r>
      <w:r w:rsidRPr="00A91145">
        <w:rPr>
          <w:rFonts w:cstheme="minorHAnsi"/>
          <w:sz w:val="24"/>
          <w:szCs w:val="24"/>
        </w:rPr>
        <w:br/>
      </w:r>
      <w:r w:rsidRPr="00A91145">
        <w:rPr>
          <w:rFonts w:cstheme="minorHAnsi"/>
          <w:color w:val="000000"/>
          <w:spacing w:val="-1"/>
          <w:sz w:val="24"/>
          <w:szCs w:val="24"/>
        </w:rPr>
        <w:t xml:space="preserve">“assess, plan, do and review” cycle three times per year. We meet with parents and pupils </w:t>
      </w:r>
      <w:r w:rsidR="00452760">
        <w:rPr>
          <w:rFonts w:cstheme="minorHAnsi"/>
          <w:color w:val="000000"/>
          <w:spacing w:val="-1"/>
          <w:sz w:val="24"/>
          <w:szCs w:val="24"/>
        </w:rPr>
        <w:t>t</w:t>
      </w:r>
      <w:r w:rsidRPr="00A91145">
        <w:rPr>
          <w:rFonts w:cstheme="minorHAnsi"/>
          <w:color w:val="000000"/>
          <w:sz w:val="24"/>
          <w:szCs w:val="24"/>
        </w:rPr>
        <w:t>erm</w:t>
      </w:r>
      <w:r w:rsidR="00452760">
        <w:rPr>
          <w:rFonts w:cstheme="minorHAnsi"/>
          <w:color w:val="000000"/>
          <w:sz w:val="24"/>
          <w:szCs w:val="24"/>
        </w:rPr>
        <w:t>ly</w:t>
      </w:r>
      <w:r w:rsidRPr="00A91145">
        <w:rPr>
          <w:rFonts w:cstheme="minorHAnsi"/>
          <w:color w:val="000000"/>
          <w:sz w:val="24"/>
          <w:szCs w:val="24"/>
        </w:rPr>
        <w:t xml:space="preserve"> to review targets, discuss next steps and amend provision if necessary. Some pupils may require a</w:t>
      </w:r>
      <w:r>
        <w:rPr>
          <w:rFonts w:cstheme="minorHAnsi"/>
          <w:color w:val="000000"/>
          <w:sz w:val="24"/>
          <w:szCs w:val="24"/>
        </w:rPr>
        <w:t xml:space="preserve"> Graduated Approach Form (GAF)</w:t>
      </w:r>
      <w:r w:rsidRPr="00A91145">
        <w:rPr>
          <w:rFonts w:cstheme="minorHAnsi"/>
          <w:color w:val="000000"/>
          <w:sz w:val="24"/>
          <w:szCs w:val="24"/>
        </w:rPr>
        <w:t>, a copy of which will be sent home. These targets will be reviewed on a termly basis. Parents are encouraged to talk to class teachers or make an appointment to speak to the SENDCo if they have any concerns.</w:t>
      </w:r>
    </w:p>
    <w:p w14:paraId="6A8AE7FD" w14:textId="77777777" w:rsidR="00A87F1D" w:rsidRDefault="00A87F1D" w:rsidP="00A52CE6">
      <w:pPr>
        <w:spacing w:before="22" w:after="0"/>
        <w:ind w:right="514"/>
        <w:rPr>
          <w:rFonts w:cstheme="minorHAnsi"/>
          <w:color w:val="000000"/>
          <w:sz w:val="24"/>
          <w:szCs w:val="24"/>
        </w:rPr>
      </w:pPr>
    </w:p>
    <w:p w14:paraId="4A65CFDD" w14:textId="3686C045" w:rsidR="00A52CE6" w:rsidRDefault="00A91145" w:rsidP="00A52CE6">
      <w:pPr>
        <w:spacing w:before="22" w:after="0"/>
        <w:ind w:right="514"/>
        <w:rPr>
          <w:rFonts w:cstheme="minorHAnsi"/>
          <w:sz w:val="24"/>
          <w:szCs w:val="24"/>
        </w:rPr>
      </w:pPr>
      <w:r w:rsidRPr="00A91145">
        <w:rPr>
          <w:rFonts w:cstheme="minorHAnsi"/>
          <w:color w:val="000000"/>
          <w:sz w:val="24"/>
          <w:szCs w:val="24"/>
        </w:rPr>
        <w:lastRenderedPageBreak/>
        <w:t xml:space="preserve">Class teachers are trained to adapt their teaching to meet a range of pupils’ needs. We differentiate the curriculum </w:t>
      </w:r>
      <w:proofErr w:type="gramStart"/>
      <w:r w:rsidRPr="00A91145">
        <w:rPr>
          <w:rFonts w:cstheme="minorHAnsi"/>
          <w:color w:val="000000"/>
          <w:sz w:val="24"/>
          <w:szCs w:val="24"/>
        </w:rPr>
        <w:t>accordingly</w:t>
      </w:r>
      <w:r w:rsidR="00A52CE6">
        <w:rPr>
          <w:rFonts w:cstheme="minorHAnsi"/>
          <w:color w:val="000000"/>
          <w:sz w:val="24"/>
          <w:szCs w:val="24"/>
        </w:rPr>
        <w:t>,</w:t>
      </w:r>
      <w:r w:rsidRPr="00A91145">
        <w:rPr>
          <w:rFonts w:cstheme="minorHAnsi"/>
          <w:color w:val="000000"/>
          <w:sz w:val="24"/>
          <w:szCs w:val="24"/>
        </w:rPr>
        <w:t xml:space="preserve"> and</w:t>
      </w:r>
      <w:proofErr w:type="gramEnd"/>
      <w:r w:rsidRPr="00A91145">
        <w:rPr>
          <w:rFonts w:cstheme="minorHAnsi"/>
          <w:color w:val="000000"/>
          <w:sz w:val="24"/>
          <w:szCs w:val="24"/>
        </w:rPr>
        <w:t xml:space="preserve"> take into account ability and</w:t>
      </w:r>
      <w:r w:rsidR="00A52CE6">
        <w:rPr>
          <w:rFonts w:cstheme="minorHAnsi"/>
          <w:color w:val="000000"/>
          <w:sz w:val="24"/>
          <w:szCs w:val="24"/>
        </w:rPr>
        <w:t xml:space="preserve"> the</w:t>
      </w:r>
      <w:r w:rsidRPr="00A91145">
        <w:rPr>
          <w:rFonts w:cstheme="minorHAnsi"/>
          <w:color w:val="000000"/>
          <w:sz w:val="24"/>
          <w:szCs w:val="24"/>
        </w:rPr>
        <w:t xml:space="preserve"> different ways in which pupils learn. The SENDCo has a role in supporting class teachers to do this as effectively as they can. Teachers, Subject Leaders and the SENDCo monitor pupils’ books to see how effective these strategies are. We </w:t>
      </w:r>
      <w:r w:rsidR="00A52CE6" w:rsidRPr="00A91145">
        <w:rPr>
          <w:rFonts w:cstheme="minorHAnsi"/>
          <w:color w:val="000000"/>
          <w:sz w:val="24"/>
          <w:szCs w:val="24"/>
        </w:rPr>
        <w:t>consider</w:t>
      </w:r>
      <w:r w:rsidRPr="00A91145">
        <w:rPr>
          <w:rFonts w:cstheme="minorHAnsi"/>
          <w:color w:val="000000"/>
          <w:sz w:val="24"/>
          <w:szCs w:val="24"/>
        </w:rPr>
        <w:t xml:space="preserve"> recommendations from outside agencies when adapting teaching to meet specific needs. Where necessary, the class teacher will make provision that is additional to and different from that provided as part of the usual differentiated curriculum offer, to enable pupil</w:t>
      </w:r>
      <w:r w:rsidR="00A52CE6">
        <w:rPr>
          <w:rFonts w:cstheme="minorHAnsi"/>
          <w:color w:val="000000"/>
          <w:sz w:val="24"/>
          <w:szCs w:val="24"/>
        </w:rPr>
        <w:t>s</w:t>
      </w:r>
      <w:r w:rsidRPr="00A91145">
        <w:rPr>
          <w:rFonts w:cstheme="minorHAnsi"/>
          <w:color w:val="000000"/>
          <w:sz w:val="24"/>
          <w:szCs w:val="24"/>
        </w:rPr>
        <w:t xml:space="preserve"> to learn more effectively.</w:t>
      </w:r>
    </w:p>
    <w:p w14:paraId="3EE425A8" w14:textId="77777777" w:rsidR="00A52CE6" w:rsidRDefault="00A52CE6" w:rsidP="00A52CE6">
      <w:pPr>
        <w:spacing w:before="22" w:after="0"/>
        <w:ind w:right="514"/>
        <w:rPr>
          <w:rFonts w:cstheme="minorHAnsi"/>
          <w:color w:val="000000"/>
          <w:sz w:val="24"/>
          <w:szCs w:val="24"/>
        </w:rPr>
      </w:pPr>
    </w:p>
    <w:p w14:paraId="518565BD" w14:textId="77777777" w:rsidR="00A52CE6" w:rsidRDefault="00A91145" w:rsidP="005A6094">
      <w:pPr>
        <w:spacing w:before="44" w:after="0"/>
        <w:ind w:right="546"/>
        <w:rPr>
          <w:rFonts w:cstheme="minorHAnsi"/>
          <w:sz w:val="24"/>
          <w:szCs w:val="24"/>
        </w:rPr>
      </w:pPr>
      <w:r w:rsidRPr="00A91145">
        <w:rPr>
          <w:rFonts w:cstheme="minorHAnsi"/>
          <w:color w:val="000000"/>
          <w:sz w:val="24"/>
          <w:szCs w:val="24"/>
        </w:rPr>
        <w:t xml:space="preserve">The Accessibility Plan </w:t>
      </w:r>
      <w:r w:rsidR="00A52CE6">
        <w:rPr>
          <w:rFonts w:cstheme="minorHAnsi"/>
          <w:color w:val="000000"/>
          <w:sz w:val="24"/>
          <w:szCs w:val="24"/>
        </w:rPr>
        <w:t>is</w:t>
      </w:r>
      <w:r w:rsidRPr="00A91145">
        <w:rPr>
          <w:rFonts w:cstheme="minorHAnsi"/>
          <w:color w:val="000000"/>
          <w:sz w:val="24"/>
          <w:szCs w:val="24"/>
        </w:rPr>
        <w:t xml:space="preserve"> regularly </w:t>
      </w:r>
      <w:proofErr w:type="gramStart"/>
      <w:r w:rsidRPr="00A91145">
        <w:rPr>
          <w:rFonts w:cstheme="minorHAnsi"/>
          <w:color w:val="000000"/>
          <w:sz w:val="24"/>
          <w:szCs w:val="24"/>
        </w:rPr>
        <w:t>reviewed</w:t>
      </w:r>
      <w:proofErr w:type="gramEnd"/>
      <w:r w:rsidR="00A52CE6">
        <w:rPr>
          <w:rFonts w:cstheme="minorHAnsi"/>
          <w:color w:val="000000"/>
          <w:sz w:val="24"/>
          <w:szCs w:val="24"/>
        </w:rPr>
        <w:t xml:space="preserve"> and w</w:t>
      </w:r>
      <w:r w:rsidRPr="00A91145">
        <w:rPr>
          <w:rFonts w:cstheme="minorHAnsi"/>
          <w:color w:val="000000"/>
          <w:sz w:val="24"/>
          <w:szCs w:val="24"/>
        </w:rPr>
        <w:t xml:space="preserve">e make suitable adjustments to the school building where possible and provide a range of additional resources for SEND pupils (e.g. enlarged texts, </w:t>
      </w:r>
      <w:r w:rsidR="00A52CE6">
        <w:rPr>
          <w:rFonts w:cstheme="minorHAnsi"/>
          <w:color w:val="000000"/>
          <w:sz w:val="24"/>
          <w:szCs w:val="24"/>
        </w:rPr>
        <w:t xml:space="preserve">coloured overlays, </w:t>
      </w:r>
      <w:r w:rsidRPr="00A91145">
        <w:rPr>
          <w:rFonts w:cstheme="minorHAnsi"/>
          <w:color w:val="000000"/>
          <w:sz w:val="24"/>
          <w:szCs w:val="24"/>
        </w:rPr>
        <w:t>reading books, maths equipment, ICT</w:t>
      </w:r>
      <w:r w:rsidR="00A52CE6">
        <w:rPr>
          <w:rFonts w:cstheme="minorHAnsi"/>
          <w:color w:val="000000"/>
          <w:sz w:val="24"/>
          <w:szCs w:val="24"/>
        </w:rPr>
        <w:t xml:space="preserve"> etc.</w:t>
      </w:r>
      <w:r w:rsidRPr="00A91145">
        <w:rPr>
          <w:rFonts w:cstheme="minorHAnsi"/>
          <w:color w:val="000000"/>
          <w:sz w:val="24"/>
          <w:szCs w:val="24"/>
        </w:rPr>
        <w:t xml:space="preserve">). </w:t>
      </w:r>
      <w:r w:rsidR="005A6094">
        <w:rPr>
          <w:rFonts w:cstheme="minorHAnsi"/>
          <w:color w:val="000000"/>
          <w:sz w:val="24"/>
          <w:szCs w:val="24"/>
        </w:rPr>
        <w:t xml:space="preserve"> The a</w:t>
      </w:r>
      <w:r w:rsidR="005A6094" w:rsidRPr="00550915">
        <w:rPr>
          <w:rFonts w:cstheme="minorHAnsi"/>
          <w:color w:val="000000"/>
          <w:sz w:val="24"/>
          <w:szCs w:val="24"/>
        </w:rPr>
        <w:t>ccessibility of the school is reviewed annually as part of our Accessibility Plan. On site</w:t>
      </w:r>
      <w:r w:rsidR="00452760">
        <w:rPr>
          <w:rFonts w:cstheme="minorHAnsi"/>
          <w:color w:val="000000"/>
          <w:sz w:val="24"/>
          <w:szCs w:val="24"/>
        </w:rPr>
        <w:t xml:space="preserve"> we have</w:t>
      </w:r>
      <w:r w:rsidR="005A6094">
        <w:rPr>
          <w:rFonts w:cstheme="minorHAnsi"/>
          <w:color w:val="000000"/>
          <w:sz w:val="24"/>
          <w:szCs w:val="24"/>
        </w:rPr>
        <w:t xml:space="preserve"> various accessible exits to the building</w:t>
      </w:r>
      <w:r w:rsidR="00452760">
        <w:rPr>
          <w:rFonts w:cstheme="minorHAnsi"/>
          <w:color w:val="000000"/>
          <w:sz w:val="24"/>
          <w:szCs w:val="24"/>
        </w:rPr>
        <w:t xml:space="preserve"> and </w:t>
      </w:r>
      <w:r w:rsidR="005A6094">
        <w:rPr>
          <w:rFonts w:cstheme="minorHAnsi"/>
          <w:color w:val="000000"/>
          <w:sz w:val="24"/>
          <w:szCs w:val="24"/>
        </w:rPr>
        <w:t>facilities are accessible to all</w:t>
      </w:r>
      <w:r w:rsidR="00452760">
        <w:rPr>
          <w:rFonts w:cstheme="minorHAnsi"/>
          <w:color w:val="000000"/>
          <w:sz w:val="24"/>
          <w:szCs w:val="24"/>
        </w:rPr>
        <w:t xml:space="preserve"> on the ground floor. </w:t>
      </w:r>
      <w:r w:rsidR="005A6094" w:rsidRPr="00550915">
        <w:rPr>
          <w:rFonts w:cstheme="minorHAnsi"/>
          <w:color w:val="000000"/>
          <w:sz w:val="24"/>
          <w:szCs w:val="24"/>
        </w:rPr>
        <w:t xml:space="preserve"> </w:t>
      </w:r>
    </w:p>
    <w:p w14:paraId="059CD6FC" w14:textId="77777777" w:rsidR="00A52CE6" w:rsidRDefault="00A52CE6" w:rsidP="00A52CE6">
      <w:pPr>
        <w:spacing w:before="22" w:after="0"/>
        <w:ind w:right="514"/>
        <w:rPr>
          <w:rFonts w:cstheme="minorHAnsi"/>
          <w:color w:val="000000"/>
          <w:sz w:val="24"/>
          <w:szCs w:val="24"/>
        </w:rPr>
      </w:pPr>
    </w:p>
    <w:p w14:paraId="6CF0346C" w14:textId="77777777" w:rsidR="00550915" w:rsidRDefault="005A6094" w:rsidP="00550915">
      <w:pPr>
        <w:spacing w:before="22" w:after="0"/>
        <w:ind w:right="514"/>
        <w:rPr>
          <w:rFonts w:cstheme="minorHAnsi"/>
          <w:color w:val="000000"/>
          <w:sz w:val="24"/>
          <w:szCs w:val="24"/>
        </w:rPr>
      </w:pPr>
      <w:r w:rsidRPr="00A91145">
        <w:rPr>
          <w:rFonts w:cstheme="minorHAnsi"/>
          <w:color w:val="000000"/>
          <w:sz w:val="24"/>
          <w:szCs w:val="24"/>
        </w:rPr>
        <w:t xml:space="preserve">We group pupils according to their needs and regularly review groupings </w:t>
      </w:r>
      <w:proofErr w:type="gramStart"/>
      <w:r w:rsidRPr="00A91145">
        <w:rPr>
          <w:rFonts w:cstheme="minorHAnsi"/>
          <w:color w:val="000000"/>
          <w:sz w:val="24"/>
          <w:szCs w:val="24"/>
        </w:rPr>
        <w:t>in order to</w:t>
      </w:r>
      <w:proofErr w:type="gramEnd"/>
      <w:r w:rsidRPr="00A91145">
        <w:rPr>
          <w:rFonts w:cstheme="minorHAnsi"/>
          <w:color w:val="000000"/>
          <w:sz w:val="24"/>
          <w:szCs w:val="24"/>
        </w:rPr>
        <w:t xml:space="preserve"> respond to pupil progress.</w:t>
      </w:r>
      <w:r>
        <w:rPr>
          <w:rFonts w:cstheme="minorHAnsi"/>
          <w:color w:val="000000"/>
          <w:sz w:val="24"/>
          <w:szCs w:val="24"/>
        </w:rPr>
        <w:t xml:space="preserve">  </w:t>
      </w:r>
      <w:r w:rsidR="00A91145" w:rsidRPr="00A91145">
        <w:rPr>
          <w:rFonts w:cstheme="minorHAnsi"/>
          <w:color w:val="000000"/>
          <w:sz w:val="24"/>
          <w:szCs w:val="24"/>
        </w:rPr>
        <w:t>Additional support is tailored to meet the individual needs of our pupils. It may include additional support from the class teacher,</w:t>
      </w:r>
      <w:r w:rsidR="00A52CE6">
        <w:rPr>
          <w:rFonts w:cstheme="minorHAnsi"/>
          <w:color w:val="000000"/>
          <w:sz w:val="24"/>
          <w:szCs w:val="24"/>
        </w:rPr>
        <w:t xml:space="preserve"> 1:1 Learning Support Assistant, or a</w:t>
      </w:r>
      <w:r w:rsidR="00A91145" w:rsidRPr="00A91145">
        <w:rPr>
          <w:rFonts w:cstheme="minorHAnsi"/>
          <w:color w:val="000000"/>
          <w:sz w:val="24"/>
          <w:szCs w:val="24"/>
        </w:rPr>
        <w:t xml:space="preserve"> teaching assistant</w:t>
      </w:r>
      <w:r w:rsidR="00435F2C">
        <w:rPr>
          <w:rFonts w:cstheme="minorHAnsi"/>
          <w:color w:val="000000"/>
          <w:sz w:val="24"/>
          <w:szCs w:val="24"/>
        </w:rPr>
        <w:t xml:space="preserve">. </w:t>
      </w:r>
      <w:r w:rsidR="00A52CE6">
        <w:rPr>
          <w:rFonts w:cstheme="minorHAnsi"/>
          <w:color w:val="000000"/>
          <w:sz w:val="24"/>
          <w:szCs w:val="24"/>
        </w:rPr>
        <w:t xml:space="preserve"> This</w:t>
      </w:r>
      <w:r w:rsidR="00A91145" w:rsidRPr="00A91145">
        <w:rPr>
          <w:rFonts w:cstheme="minorHAnsi"/>
          <w:color w:val="000000"/>
          <w:sz w:val="24"/>
          <w:szCs w:val="24"/>
        </w:rPr>
        <w:t xml:space="preserve"> may be on a 1:1 basis or in a small group</w:t>
      </w:r>
      <w:r w:rsidR="00A52CE6">
        <w:rPr>
          <w:rFonts w:cstheme="minorHAnsi"/>
          <w:color w:val="000000"/>
          <w:sz w:val="24"/>
          <w:szCs w:val="24"/>
        </w:rPr>
        <w:t xml:space="preserve"> </w:t>
      </w:r>
      <w:r w:rsidR="00A91145" w:rsidRPr="00A91145">
        <w:rPr>
          <w:rFonts w:cstheme="minorHAnsi"/>
          <w:color w:val="000000"/>
          <w:sz w:val="24"/>
          <w:szCs w:val="24"/>
        </w:rPr>
        <w:t>depending on the needs of the child. The exact nature of any additional support would depend on the individual pupil’s needs and significance of difficulties. Class teachers will discuss additional provision with parents and pupils. Our aim is to provide enough support to help the pupil to become more independent with their learning, but not to become reliant on support, so that they are ready for transition to the next educational setting</w:t>
      </w:r>
      <w:r w:rsidR="00A52CE6">
        <w:rPr>
          <w:rFonts w:cstheme="minorHAnsi"/>
          <w:color w:val="000000"/>
          <w:sz w:val="24"/>
          <w:szCs w:val="24"/>
        </w:rPr>
        <w:t xml:space="preserve"> or Key Stage</w:t>
      </w:r>
      <w:r w:rsidR="00A91145" w:rsidRPr="00A91145">
        <w:rPr>
          <w:rFonts w:cstheme="minorHAnsi"/>
          <w:color w:val="000000"/>
          <w:sz w:val="24"/>
          <w:szCs w:val="24"/>
        </w:rPr>
        <w:t>.</w:t>
      </w:r>
    </w:p>
    <w:p w14:paraId="5617F9E3" w14:textId="77777777" w:rsidR="00550915" w:rsidRDefault="00550915" w:rsidP="00550915">
      <w:pPr>
        <w:spacing w:before="22" w:after="0"/>
        <w:ind w:right="514"/>
        <w:rPr>
          <w:rFonts w:cstheme="minorHAnsi"/>
          <w:color w:val="000000"/>
          <w:w w:val="108"/>
          <w:sz w:val="24"/>
          <w:szCs w:val="24"/>
        </w:rPr>
      </w:pPr>
    </w:p>
    <w:p w14:paraId="70DA4D9B" w14:textId="77777777" w:rsidR="00435F2C" w:rsidRDefault="00435F2C" w:rsidP="00435F2C">
      <w:pPr>
        <w:spacing w:before="47" w:after="0"/>
        <w:ind w:right="540"/>
        <w:rPr>
          <w:rFonts w:cstheme="minorHAnsi"/>
          <w:sz w:val="24"/>
          <w:szCs w:val="24"/>
        </w:rPr>
      </w:pPr>
      <w:r>
        <w:rPr>
          <w:rFonts w:cstheme="minorHAnsi"/>
          <w:color w:val="000000"/>
          <w:w w:val="108"/>
          <w:sz w:val="24"/>
          <w:szCs w:val="24"/>
        </w:rPr>
        <w:t>In addition to classroom learning, w</w:t>
      </w:r>
      <w:r w:rsidR="00550915" w:rsidRPr="00550915">
        <w:rPr>
          <w:rFonts w:cstheme="minorHAnsi"/>
          <w:color w:val="000000"/>
          <w:sz w:val="24"/>
          <w:szCs w:val="24"/>
        </w:rPr>
        <w:t xml:space="preserve">e </w:t>
      </w:r>
      <w:r w:rsidR="009978C4">
        <w:rPr>
          <w:rFonts w:cstheme="minorHAnsi"/>
          <w:color w:val="000000"/>
          <w:sz w:val="24"/>
          <w:szCs w:val="24"/>
        </w:rPr>
        <w:t xml:space="preserve">generally </w:t>
      </w:r>
      <w:r w:rsidR="00550915" w:rsidRPr="00550915">
        <w:rPr>
          <w:rFonts w:cstheme="minorHAnsi"/>
          <w:color w:val="000000"/>
          <w:sz w:val="24"/>
          <w:szCs w:val="24"/>
        </w:rPr>
        <w:t>provide a range of extra-curricular activities (clubs, trips and residential trips) which are made available to all pupils</w:t>
      </w:r>
      <w:r>
        <w:rPr>
          <w:rFonts w:cstheme="minorHAnsi"/>
          <w:color w:val="000000"/>
          <w:sz w:val="24"/>
          <w:szCs w:val="24"/>
        </w:rPr>
        <w:t xml:space="preserve"> when offered to a particular year group</w:t>
      </w:r>
      <w:r w:rsidR="00550915" w:rsidRPr="00550915">
        <w:rPr>
          <w:rFonts w:cstheme="minorHAnsi"/>
          <w:color w:val="000000"/>
          <w:sz w:val="24"/>
          <w:szCs w:val="24"/>
        </w:rPr>
        <w:t>.</w:t>
      </w:r>
      <w:r w:rsidR="009978C4">
        <w:rPr>
          <w:rFonts w:cstheme="minorHAnsi"/>
          <w:color w:val="000000"/>
          <w:sz w:val="24"/>
          <w:szCs w:val="24"/>
        </w:rPr>
        <w:t xml:space="preserve">  </w:t>
      </w:r>
      <w:r w:rsidR="00550915" w:rsidRPr="00550915">
        <w:rPr>
          <w:rFonts w:cstheme="minorHAnsi"/>
          <w:color w:val="000000"/>
          <w:sz w:val="24"/>
          <w:szCs w:val="24"/>
        </w:rPr>
        <w:t xml:space="preserve">If a pupil has additional needs, we plan carefully with parents </w:t>
      </w:r>
      <w:proofErr w:type="gramStart"/>
      <w:r w:rsidR="00550915" w:rsidRPr="00550915">
        <w:rPr>
          <w:rFonts w:cstheme="minorHAnsi"/>
          <w:color w:val="000000"/>
          <w:sz w:val="24"/>
          <w:szCs w:val="24"/>
        </w:rPr>
        <w:t>in order to</w:t>
      </w:r>
      <w:proofErr w:type="gramEnd"/>
      <w:r w:rsidR="00550915" w:rsidRPr="00550915">
        <w:rPr>
          <w:rFonts w:cstheme="minorHAnsi"/>
          <w:color w:val="000000"/>
          <w:sz w:val="24"/>
          <w:szCs w:val="24"/>
        </w:rPr>
        <w:t xml:space="preserve"> meet specific needs. This support will depend on the needs of the individual child.</w:t>
      </w:r>
    </w:p>
    <w:p w14:paraId="01E032D7" w14:textId="77777777" w:rsidR="00435F2C" w:rsidRDefault="00435F2C" w:rsidP="00435F2C">
      <w:pPr>
        <w:spacing w:before="47" w:after="0"/>
        <w:ind w:right="540"/>
        <w:rPr>
          <w:rFonts w:cstheme="minorHAnsi"/>
          <w:color w:val="000000"/>
          <w:spacing w:val="1"/>
          <w:sz w:val="24"/>
          <w:szCs w:val="24"/>
        </w:rPr>
      </w:pPr>
    </w:p>
    <w:p w14:paraId="110B1B94" w14:textId="744AEA20" w:rsidR="00435F2C" w:rsidRDefault="00550915" w:rsidP="00435F2C">
      <w:pPr>
        <w:spacing w:before="44" w:after="0"/>
        <w:ind w:right="515"/>
        <w:rPr>
          <w:rFonts w:cstheme="minorHAnsi"/>
          <w:color w:val="000000"/>
          <w:sz w:val="24"/>
          <w:szCs w:val="24"/>
        </w:rPr>
      </w:pPr>
      <w:r w:rsidRPr="00550915">
        <w:rPr>
          <w:rFonts w:cstheme="minorHAnsi"/>
          <w:color w:val="000000"/>
          <w:sz w:val="24"/>
          <w:szCs w:val="24"/>
        </w:rPr>
        <w:t>We believe that emotional and social development is very important in the overall education of pupils. Being happy at school is crucial and</w:t>
      </w:r>
      <w:r w:rsidR="00435F2C">
        <w:rPr>
          <w:rFonts w:cstheme="minorHAnsi"/>
          <w:color w:val="000000"/>
          <w:sz w:val="24"/>
          <w:szCs w:val="24"/>
        </w:rPr>
        <w:t xml:space="preserve"> teachers have strategies in place to provide additional support when children are needing some emotional support. </w:t>
      </w:r>
      <w:r w:rsidRPr="00550915">
        <w:rPr>
          <w:rFonts w:cstheme="minorHAnsi"/>
          <w:color w:val="000000"/>
          <w:sz w:val="24"/>
          <w:szCs w:val="24"/>
        </w:rPr>
        <w:t xml:space="preserve"> Where pupils are found to have needs around emotional and social development, provision is put in place to support (e.g. </w:t>
      </w:r>
      <w:proofErr w:type="gramStart"/>
      <w:r w:rsidR="00452760">
        <w:rPr>
          <w:rFonts w:cstheme="minorHAnsi"/>
          <w:color w:val="000000"/>
          <w:sz w:val="24"/>
          <w:szCs w:val="24"/>
        </w:rPr>
        <w:t>S</w:t>
      </w:r>
      <w:r w:rsidRPr="00550915">
        <w:rPr>
          <w:rFonts w:cstheme="minorHAnsi"/>
          <w:color w:val="000000"/>
          <w:sz w:val="24"/>
          <w:szCs w:val="24"/>
        </w:rPr>
        <w:t>ocial</w:t>
      </w:r>
      <w:proofErr w:type="gramEnd"/>
      <w:r w:rsidRPr="00550915">
        <w:rPr>
          <w:rFonts w:cstheme="minorHAnsi"/>
          <w:color w:val="000000"/>
          <w:sz w:val="24"/>
          <w:szCs w:val="24"/>
        </w:rPr>
        <w:t xml:space="preserve"> communication groups,</w:t>
      </w:r>
      <w:r w:rsidR="00452760">
        <w:rPr>
          <w:rFonts w:cstheme="minorHAnsi"/>
          <w:color w:val="000000"/>
          <w:sz w:val="24"/>
          <w:szCs w:val="24"/>
        </w:rPr>
        <w:t xml:space="preserve"> positive mindset interventions,</w:t>
      </w:r>
      <w:r w:rsidRPr="00550915">
        <w:rPr>
          <w:rFonts w:cstheme="minorHAnsi"/>
          <w:color w:val="000000"/>
          <w:sz w:val="24"/>
          <w:szCs w:val="24"/>
        </w:rPr>
        <w:t xml:space="preserve"> Lego/Art therapy,</w:t>
      </w:r>
      <w:r w:rsidR="00452760">
        <w:rPr>
          <w:rFonts w:cstheme="minorHAnsi"/>
          <w:color w:val="000000"/>
          <w:sz w:val="24"/>
          <w:szCs w:val="24"/>
        </w:rPr>
        <w:t xml:space="preserve"> Healthy Minds programmes,</w:t>
      </w:r>
      <w:r w:rsidRPr="00550915">
        <w:rPr>
          <w:rFonts w:cstheme="minorHAnsi"/>
          <w:color w:val="000000"/>
          <w:sz w:val="24"/>
          <w:szCs w:val="24"/>
        </w:rPr>
        <w:t xml:space="preserve"> circle time</w:t>
      </w:r>
      <w:r w:rsidR="00435F2C">
        <w:rPr>
          <w:rFonts w:cstheme="minorHAnsi"/>
          <w:color w:val="000000"/>
          <w:sz w:val="24"/>
          <w:szCs w:val="24"/>
        </w:rPr>
        <w:t xml:space="preserve">, and the use of therapeutic stories and activities designed by Karen Treisman) </w:t>
      </w:r>
      <w:r w:rsidRPr="00550915">
        <w:rPr>
          <w:rFonts w:cstheme="minorHAnsi"/>
          <w:color w:val="000000"/>
          <w:sz w:val="24"/>
          <w:szCs w:val="24"/>
        </w:rPr>
        <w:t>and progress monitored. Some pupils may have needs related to behaviour and we work closely with parents</w:t>
      </w:r>
      <w:r w:rsidR="00452760">
        <w:rPr>
          <w:rFonts w:cstheme="minorHAnsi"/>
          <w:color w:val="000000"/>
          <w:sz w:val="24"/>
          <w:szCs w:val="24"/>
        </w:rPr>
        <w:t>,</w:t>
      </w:r>
      <w:r w:rsidR="00C33329">
        <w:rPr>
          <w:rFonts w:cstheme="minorHAnsi"/>
          <w:color w:val="000000"/>
          <w:sz w:val="24"/>
          <w:szCs w:val="24"/>
        </w:rPr>
        <w:t xml:space="preserve"> and </w:t>
      </w:r>
      <w:r w:rsidR="00452760">
        <w:rPr>
          <w:rFonts w:cstheme="minorHAnsi"/>
          <w:color w:val="000000"/>
          <w:sz w:val="24"/>
          <w:szCs w:val="24"/>
        </w:rPr>
        <w:t>the Pupil Re-integration Team</w:t>
      </w:r>
      <w:r w:rsidR="00C33329">
        <w:rPr>
          <w:rFonts w:cstheme="minorHAnsi"/>
          <w:color w:val="000000"/>
          <w:sz w:val="24"/>
          <w:szCs w:val="24"/>
        </w:rPr>
        <w:t xml:space="preserve"> and/or Behaviour Outreach Support </w:t>
      </w:r>
      <w:proofErr w:type="gramStart"/>
      <w:r w:rsidR="00C33329">
        <w:rPr>
          <w:rFonts w:cstheme="minorHAnsi"/>
          <w:color w:val="000000"/>
          <w:sz w:val="24"/>
          <w:szCs w:val="24"/>
        </w:rPr>
        <w:t>Service</w:t>
      </w:r>
      <w:proofErr w:type="gramEnd"/>
      <w:r w:rsidR="00452760">
        <w:rPr>
          <w:rFonts w:cstheme="minorHAnsi"/>
          <w:color w:val="000000"/>
          <w:sz w:val="24"/>
          <w:szCs w:val="24"/>
        </w:rPr>
        <w:t xml:space="preserve"> when necessary,</w:t>
      </w:r>
      <w:r w:rsidRPr="00550915">
        <w:rPr>
          <w:rFonts w:cstheme="minorHAnsi"/>
          <w:color w:val="000000"/>
          <w:sz w:val="24"/>
          <w:szCs w:val="24"/>
        </w:rPr>
        <w:t xml:space="preserve"> to support such pupils in school. We have a medical policy and if your child has additional medical needs, we have protocols in school to manage such requirements. Your child’s safety is of paramount importance to all staff in school. We have a child protection/safeguarding </w:t>
      </w:r>
      <w:proofErr w:type="gramStart"/>
      <w:r w:rsidRPr="00550915">
        <w:rPr>
          <w:rFonts w:cstheme="minorHAnsi"/>
          <w:color w:val="000000"/>
          <w:sz w:val="24"/>
          <w:szCs w:val="24"/>
        </w:rPr>
        <w:t>policy</w:t>
      </w:r>
      <w:proofErr w:type="gramEnd"/>
      <w:r w:rsidRPr="00550915">
        <w:rPr>
          <w:rFonts w:cstheme="minorHAnsi"/>
          <w:color w:val="000000"/>
          <w:sz w:val="24"/>
          <w:szCs w:val="24"/>
        </w:rPr>
        <w:t xml:space="preserve"> and all staff are regularly trained in looking for signs which indicate a concern.</w:t>
      </w:r>
    </w:p>
    <w:p w14:paraId="722DBC74" w14:textId="77777777" w:rsidR="00435F2C" w:rsidRDefault="00435F2C" w:rsidP="00435F2C">
      <w:pPr>
        <w:spacing w:before="44" w:after="0"/>
        <w:ind w:right="515"/>
        <w:rPr>
          <w:rFonts w:cstheme="minorHAnsi"/>
          <w:sz w:val="24"/>
          <w:szCs w:val="24"/>
        </w:rPr>
      </w:pPr>
    </w:p>
    <w:p w14:paraId="5FA3AE1E" w14:textId="77777777" w:rsidR="00550915" w:rsidRPr="00435F2C" w:rsidRDefault="00435F2C" w:rsidP="00435F2C">
      <w:pPr>
        <w:spacing w:before="44" w:after="0"/>
        <w:ind w:right="515"/>
        <w:rPr>
          <w:rFonts w:cstheme="minorHAnsi"/>
          <w:b/>
          <w:sz w:val="24"/>
          <w:szCs w:val="24"/>
        </w:rPr>
      </w:pPr>
      <w:r w:rsidRPr="00435F2C">
        <w:rPr>
          <w:rFonts w:cstheme="minorHAnsi"/>
          <w:b/>
          <w:sz w:val="24"/>
          <w:szCs w:val="24"/>
        </w:rPr>
        <w:t>Raising concern</w:t>
      </w:r>
      <w:r>
        <w:rPr>
          <w:rFonts w:cstheme="minorHAnsi"/>
          <w:b/>
          <w:sz w:val="24"/>
          <w:szCs w:val="24"/>
        </w:rPr>
        <w:t>s</w:t>
      </w:r>
    </w:p>
    <w:p w14:paraId="255B9808" w14:textId="11D2A8A6" w:rsidR="00550915" w:rsidRDefault="00435F2C" w:rsidP="00550915">
      <w:pPr>
        <w:spacing w:before="16" w:after="0"/>
        <w:ind w:right="524"/>
        <w:rPr>
          <w:rFonts w:cstheme="minorHAnsi"/>
          <w:color w:val="000000"/>
          <w:sz w:val="24"/>
          <w:szCs w:val="24"/>
        </w:rPr>
      </w:pPr>
      <w:r>
        <w:rPr>
          <w:rFonts w:cstheme="minorHAnsi"/>
          <w:color w:val="000000"/>
          <w:sz w:val="24"/>
          <w:szCs w:val="24"/>
        </w:rPr>
        <w:lastRenderedPageBreak/>
        <w:t>If you have concerns which you wish to raise, i</w:t>
      </w:r>
      <w:r w:rsidR="00550915" w:rsidRPr="00550915">
        <w:rPr>
          <w:rFonts w:cstheme="minorHAnsi"/>
          <w:color w:val="000000"/>
          <w:sz w:val="24"/>
          <w:szCs w:val="24"/>
        </w:rPr>
        <w:t xml:space="preserve">n the first instance, we </w:t>
      </w:r>
      <w:proofErr w:type="gramStart"/>
      <w:r w:rsidR="00550915" w:rsidRPr="00550915">
        <w:rPr>
          <w:rFonts w:cstheme="minorHAnsi"/>
          <w:color w:val="000000"/>
          <w:sz w:val="24"/>
          <w:szCs w:val="24"/>
        </w:rPr>
        <w:t>would encourage</w:t>
      </w:r>
      <w:proofErr w:type="gramEnd"/>
      <w:r w:rsidR="00550915" w:rsidRPr="00550915">
        <w:rPr>
          <w:rFonts w:cstheme="minorHAnsi"/>
          <w:color w:val="000000"/>
          <w:sz w:val="24"/>
          <w:szCs w:val="24"/>
        </w:rPr>
        <w:t xml:space="preserve"> you to share </w:t>
      </w:r>
      <w:r>
        <w:rPr>
          <w:rFonts w:cstheme="minorHAnsi"/>
          <w:color w:val="000000"/>
          <w:sz w:val="24"/>
          <w:szCs w:val="24"/>
        </w:rPr>
        <w:t xml:space="preserve">these </w:t>
      </w:r>
      <w:r w:rsidR="00550915" w:rsidRPr="00550915">
        <w:rPr>
          <w:rFonts w:cstheme="minorHAnsi"/>
          <w:color w:val="000000"/>
          <w:sz w:val="24"/>
          <w:szCs w:val="24"/>
        </w:rPr>
        <w:t>with your child’s class teacher. However, if you continue to be worried, or the concerns are of a more serious nature, you should contact the</w:t>
      </w:r>
      <w:r w:rsidR="00616258">
        <w:rPr>
          <w:rFonts w:cstheme="minorHAnsi"/>
          <w:color w:val="000000"/>
          <w:sz w:val="24"/>
          <w:szCs w:val="24"/>
        </w:rPr>
        <w:t xml:space="preserve"> Executive Headteacher, </w:t>
      </w:r>
      <w:r w:rsidR="00C33329">
        <w:rPr>
          <w:rFonts w:cstheme="minorHAnsi"/>
          <w:color w:val="000000"/>
          <w:sz w:val="24"/>
          <w:szCs w:val="24"/>
        </w:rPr>
        <w:t xml:space="preserve">Executive </w:t>
      </w:r>
      <w:r w:rsidR="00616258">
        <w:rPr>
          <w:rFonts w:cstheme="minorHAnsi"/>
          <w:color w:val="000000"/>
          <w:sz w:val="24"/>
          <w:szCs w:val="24"/>
        </w:rPr>
        <w:t xml:space="preserve">Deputy Head, or SENCO.  </w:t>
      </w:r>
      <w:r w:rsidR="00550915" w:rsidRPr="00550915">
        <w:rPr>
          <w:rFonts w:cstheme="minorHAnsi"/>
          <w:color w:val="000000"/>
          <w:sz w:val="24"/>
          <w:szCs w:val="24"/>
        </w:rPr>
        <w:t xml:space="preserve">All the relevant </w:t>
      </w:r>
      <w:r w:rsidR="00616258">
        <w:rPr>
          <w:rFonts w:cstheme="minorHAnsi"/>
          <w:color w:val="000000"/>
          <w:sz w:val="24"/>
          <w:szCs w:val="24"/>
        </w:rPr>
        <w:t xml:space="preserve">contact </w:t>
      </w:r>
      <w:r w:rsidR="00550915" w:rsidRPr="00550915">
        <w:rPr>
          <w:rFonts w:cstheme="minorHAnsi"/>
          <w:color w:val="000000"/>
          <w:sz w:val="24"/>
          <w:szCs w:val="24"/>
        </w:rPr>
        <w:t>information is at the top of this document.</w:t>
      </w:r>
    </w:p>
    <w:p w14:paraId="45E42A4C" w14:textId="77777777" w:rsidR="0023797A" w:rsidRDefault="0023797A" w:rsidP="00550915">
      <w:pPr>
        <w:spacing w:before="16" w:after="0"/>
        <w:ind w:right="524"/>
        <w:rPr>
          <w:rFonts w:cstheme="minorHAnsi"/>
          <w:sz w:val="24"/>
          <w:szCs w:val="24"/>
        </w:rPr>
      </w:pPr>
    </w:p>
    <w:p w14:paraId="5D3772B6" w14:textId="77777777" w:rsidR="0023797A" w:rsidRPr="0023797A" w:rsidRDefault="0023797A" w:rsidP="00550915">
      <w:pPr>
        <w:spacing w:before="16" w:after="0"/>
        <w:ind w:right="524"/>
        <w:rPr>
          <w:rFonts w:cstheme="minorHAnsi"/>
          <w:b/>
          <w:sz w:val="24"/>
          <w:szCs w:val="24"/>
        </w:rPr>
      </w:pPr>
      <w:r w:rsidRPr="0023797A">
        <w:rPr>
          <w:rFonts w:cstheme="minorHAnsi"/>
          <w:b/>
          <w:sz w:val="24"/>
          <w:szCs w:val="24"/>
        </w:rPr>
        <w:t>Specialist Services and Staff Training</w:t>
      </w:r>
    </w:p>
    <w:p w14:paraId="33388670" w14:textId="3C2BF893" w:rsidR="0023797A" w:rsidRDefault="00550915" w:rsidP="0023797A">
      <w:pPr>
        <w:spacing w:before="44" w:after="0"/>
        <w:ind w:right="542"/>
        <w:rPr>
          <w:rFonts w:cstheme="minorHAnsi"/>
          <w:color w:val="000000"/>
          <w:sz w:val="24"/>
          <w:szCs w:val="24"/>
        </w:rPr>
      </w:pPr>
      <w:r w:rsidRPr="00550915">
        <w:rPr>
          <w:rFonts w:cstheme="minorHAnsi"/>
          <w:color w:val="000000"/>
          <w:sz w:val="24"/>
          <w:szCs w:val="24"/>
        </w:rPr>
        <w:t xml:space="preserve">It is a high priority for us to develop staff confidence in teaching and supporting pupils with SEND. We have had, amongst other training, </w:t>
      </w:r>
      <w:r w:rsidR="0023797A">
        <w:rPr>
          <w:rFonts w:cstheme="minorHAnsi"/>
          <w:color w:val="000000"/>
          <w:sz w:val="24"/>
          <w:szCs w:val="24"/>
        </w:rPr>
        <w:t>Dyslexia Awareness, Precision Teaching, Pathological Demand Avoidance, Restorative Awareness, Social Stories, Attachment,</w:t>
      </w:r>
      <w:r w:rsidR="009F1418">
        <w:rPr>
          <w:rFonts w:cstheme="minorHAnsi"/>
          <w:color w:val="000000"/>
          <w:sz w:val="24"/>
          <w:szCs w:val="24"/>
        </w:rPr>
        <w:t xml:space="preserve"> ADHD,</w:t>
      </w:r>
      <w:r w:rsidR="0023797A">
        <w:rPr>
          <w:rFonts w:cstheme="minorHAnsi"/>
          <w:color w:val="000000"/>
          <w:sz w:val="24"/>
          <w:szCs w:val="24"/>
        </w:rPr>
        <w:t xml:space="preserve"> Aut</w:t>
      </w:r>
      <w:r w:rsidR="009F1418">
        <w:rPr>
          <w:rFonts w:cstheme="minorHAnsi"/>
          <w:color w:val="000000"/>
          <w:sz w:val="24"/>
          <w:szCs w:val="24"/>
        </w:rPr>
        <w:t>is</w:t>
      </w:r>
      <w:r w:rsidR="0023797A">
        <w:rPr>
          <w:rFonts w:cstheme="minorHAnsi"/>
          <w:color w:val="000000"/>
          <w:sz w:val="24"/>
          <w:szCs w:val="24"/>
        </w:rPr>
        <w:t xml:space="preserve">m, </w:t>
      </w:r>
      <w:r w:rsidRPr="00550915">
        <w:rPr>
          <w:rFonts w:cstheme="minorHAnsi"/>
          <w:color w:val="000000"/>
          <w:sz w:val="24"/>
          <w:szCs w:val="24"/>
        </w:rPr>
        <w:t>RWI (phonics)</w:t>
      </w:r>
      <w:r w:rsidR="0023797A">
        <w:rPr>
          <w:rFonts w:cstheme="minorHAnsi"/>
          <w:color w:val="000000"/>
          <w:sz w:val="24"/>
          <w:szCs w:val="24"/>
        </w:rPr>
        <w:t>, ELSA an</w:t>
      </w:r>
      <w:r w:rsidR="002561DA">
        <w:rPr>
          <w:rFonts w:cstheme="minorHAnsi"/>
          <w:color w:val="000000"/>
          <w:sz w:val="24"/>
          <w:szCs w:val="24"/>
        </w:rPr>
        <w:t>d Behaviour as Communication</w:t>
      </w:r>
      <w:r w:rsidRPr="00550915">
        <w:rPr>
          <w:rFonts w:cstheme="minorHAnsi"/>
          <w:color w:val="000000"/>
          <w:sz w:val="24"/>
          <w:szCs w:val="24"/>
        </w:rPr>
        <w:t>. Part of the role of the SENDCo is to identify what training is needed and to ensure that any specific requirements will be met. We work with a range of outside agencies to secure specialist expertise. These include</w:t>
      </w:r>
      <w:r w:rsidR="0023797A">
        <w:rPr>
          <w:rFonts w:cstheme="minorHAnsi"/>
          <w:color w:val="000000"/>
          <w:sz w:val="24"/>
          <w:szCs w:val="24"/>
        </w:rPr>
        <w:t>:</w:t>
      </w:r>
    </w:p>
    <w:p w14:paraId="1A8A33C2" w14:textId="77777777" w:rsidR="00550915" w:rsidRPr="00550915" w:rsidRDefault="00550915" w:rsidP="0023797A">
      <w:pPr>
        <w:spacing w:before="44" w:after="0"/>
        <w:ind w:right="542"/>
        <w:rPr>
          <w:rFonts w:cstheme="minorHAnsi"/>
          <w:sz w:val="24"/>
          <w:szCs w:val="24"/>
        </w:rPr>
      </w:pPr>
      <w:r w:rsidRPr="00550915">
        <w:rPr>
          <w:rFonts w:cstheme="minorHAnsi"/>
          <w:color w:val="000000"/>
          <w:sz w:val="24"/>
          <w:szCs w:val="24"/>
        </w:rPr>
        <w:t>Speech and Language</w:t>
      </w:r>
      <w:r w:rsidR="0023797A">
        <w:rPr>
          <w:rFonts w:cstheme="minorHAnsi"/>
          <w:color w:val="000000"/>
          <w:sz w:val="24"/>
          <w:szCs w:val="24"/>
        </w:rPr>
        <w:t xml:space="preserve"> Therapists</w:t>
      </w:r>
    </w:p>
    <w:p w14:paraId="42F04E60" w14:textId="19158648" w:rsidR="0023797A" w:rsidRDefault="00550915" w:rsidP="0023797A">
      <w:pPr>
        <w:spacing w:before="11" w:after="0"/>
        <w:ind w:right="7910"/>
        <w:rPr>
          <w:rFonts w:cstheme="minorHAnsi"/>
          <w:color w:val="000000"/>
          <w:sz w:val="24"/>
          <w:szCs w:val="24"/>
        </w:rPr>
      </w:pPr>
      <w:r w:rsidRPr="00550915">
        <w:rPr>
          <w:rFonts w:cstheme="minorHAnsi"/>
          <w:color w:val="000000"/>
          <w:sz w:val="24"/>
          <w:szCs w:val="24"/>
        </w:rPr>
        <w:t>Educational</w:t>
      </w:r>
      <w:r w:rsidR="0023797A">
        <w:rPr>
          <w:rFonts w:cstheme="minorHAnsi"/>
          <w:color w:val="000000"/>
          <w:sz w:val="24"/>
          <w:szCs w:val="24"/>
        </w:rPr>
        <w:t xml:space="preserve"> P</w:t>
      </w:r>
      <w:r w:rsidRPr="00550915">
        <w:rPr>
          <w:rFonts w:cstheme="minorHAnsi"/>
          <w:color w:val="000000"/>
          <w:sz w:val="24"/>
          <w:szCs w:val="24"/>
        </w:rPr>
        <w:t>sychologist</w:t>
      </w:r>
      <w:r w:rsidR="009F1418">
        <w:rPr>
          <w:rFonts w:cstheme="minorHAnsi"/>
          <w:color w:val="000000"/>
          <w:sz w:val="24"/>
          <w:szCs w:val="24"/>
        </w:rPr>
        <w:t>s</w:t>
      </w:r>
      <w:r w:rsidRPr="00550915">
        <w:rPr>
          <w:rFonts w:cstheme="minorHAnsi"/>
          <w:color w:val="000000"/>
          <w:sz w:val="24"/>
          <w:szCs w:val="24"/>
        </w:rPr>
        <w:t xml:space="preserve"> </w:t>
      </w:r>
      <w:r w:rsidRPr="00550915">
        <w:rPr>
          <w:rFonts w:cstheme="minorHAnsi"/>
          <w:sz w:val="24"/>
          <w:szCs w:val="24"/>
        </w:rPr>
        <w:br/>
      </w:r>
      <w:r w:rsidRPr="00550915">
        <w:rPr>
          <w:rFonts w:cstheme="minorHAnsi"/>
          <w:color w:val="000000"/>
          <w:sz w:val="24"/>
          <w:szCs w:val="24"/>
        </w:rPr>
        <w:t>Specialist Teach</w:t>
      </w:r>
      <w:r w:rsidR="002561DA">
        <w:rPr>
          <w:rFonts w:cstheme="minorHAnsi"/>
          <w:color w:val="000000"/>
          <w:sz w:val="24"/>
          <w:szCs w:val="24"/>
        </w:rPr>
        <w:t>ers</w:t>
      </w:r>
      <w:r w:rsidRPr="00550915">
        <w:rPr>
          <w:rFonts w:cstheme="minorHAnsi"/>
          <w:sz w:val="24"/>
          <w:szCs w:val="24"/>
        </w:rPr>
        <w:br/>
      </w:r>
      <w:r w:rsidRPr="00550915">
        <w:rPr>
          <w:rFonts w:cstheme="minorHAnsi"/>
          <w:color w:val="000000"/>
          <w:sz w:val="24"/>
          <w:szCs w:val="24"/>
        </w:rPr>
        <w:t>Community Paediatricians</w:t>
      </w:r>
    </w:p>
    <w:p w14:paraId="2A96F860" w14:textId="538602AF" w:rsidR="00550915" w:rsidRPr="00A404C1" w:rsidRDefault="00550915" w:rsidP="0023797A">
      <w:pPr>
        <w:spacing w:before="11" w:after="0"/>
        <w:ind w:right="7910"/>
        <w:rPr>
          <w:rFonts w:cstheme="minorHAnsi"/>
          <w:color w:val="000000"/>
          <w:sz w:val="24"/>
          <w:szCs w:val="24"/>
        </w:rPr>
      </w:pPr>
      <w:r w:rsidRPr="00550915">
        <w:rPr>
          <w:rFonts w:cstheme="minorHAnsi"/>
          <w:color w:val="000000"/>
          <w:sz w:val="24"/>
          <w:szCs w:val="24"/>
        </w:rPr>
        <w:t>Health Visitors</w:t>
      </w:r>
      <w:r w:rsidRPr="00550915">
        <w:rPr>
          <w:rFonts w:cstheme="minorHAnsi"/>
          <w:sz w:val="24"/>
          <w:szCs w:val="24"/>
        </w:rPr>
        <w:br/>
      </w:r>
      <w:r w:rsidR="009F1418">
        <w:rPr>
          <w:rFonts w:cstheme="minorHAnsi"/>
          <w:color w:val="000000"/>
          <w:sz w:val="24"/>
          <w:szCs w:val="24"/>
        </w:rPr>
        <w:t>Working Together Team</w:t>
      </w:r>
    </w:p>
    <w:p w14:paraId="7CC35037" w14:textId="77777777" w:rsidR="0023797A" w:rsidRDefault="00550915" w:rsidP="0023797A">
      <w:pPr>
        <w:spacing w:after="0"/>
        <w:ind w:right="6717"/>
        <w:rPr>
          <w:rFonts w:cstheme="minorHAnsi"/>
          <w:color w:val="000000"/>
          <w:sz w:val="24"/>
          <w:szCs w:val="24"/>
        </w:rPr>
      </w:pPr>
      <w:r w:rsidRPr="00550915">
        <w:rPr>
          <w:rFonts w:cstheme="minorHAnsi"/>
          <w:color w:val="000000"/>
          <w:sz w:val="24"/>
          <w:szCs w:val="24"/>
        </w:rPr>
        <w:t>Child &amp; Adolescent Mental Health</w:t>
      </w:r>
    </w:p>
    <w:p w14:paraId="6BE949E9" w14:textId="77777777" w:rsidR="009F1418" w:rsidRDefault="009F1418" w:rsidP="0023797A">
      <w:pPr>
        <w:spacing w:after="0"/>
        <w:ind w:right="6717"/>
        <w:rPr>
          <w:rFonts w:cstheme="minorHAnsi"/>
          <w:color w:val="000000"/>
          <w:sz w:val="24"/>
          <w:szCs w:val="24"/>
        </w:rPr>
      </w:pPr>
      <w:r>
        <w:rPr>
          <w:rFonts w:cstheme="minorHAnsi"/>
          <w:color w:val="000000"/>
          <w:sz w:val="24"/>
          <w:szCs w:val="24"/>
        </w:rPr>
        <w:t>Healthy Minds</w:t>
      </w:r>
    </w:p>
    <w:p w14:paraId="6FC55A44" w14:textId="77777777" w:rsidR="009F1418" w:rsidRDefault="009F1418" w:rsidP="0023797A">
      <w:pPr>
        <w:spacing w:after="0"/>
        <w:ind w:right="6717"/>
        <w:rPr>
          <w:rFonts w:cstheme="minorHAnsi"/>
          <w:color w:val="000000"/>
          <w:sz w:val="24"/>
          <w:szCs w:val="24"/>
        </w:rPr>
      </w:pPr>
      <w:r>
        <w:rPr>
          <w:rFonts w:cstheme="minorHAnsi"/>
          <w:color w:val="000000"/>
          <w:sz w:val="24"/>
          <w:szCs w:val="24"/>
        </w:rPr>
        <w:t>Here 4 You</w:t>
      </w:r>
    </w:p>
    <w:p w14:paraId="0124CED4" w14:textId="37BA4EF3" w:rsidR="00550915" w:rsidRDefault="00A404C1" w:rsidP="0023797A">
      <w:pPr>
        <w:spacing w:after="0"/>
        <w:ind w:right="6717"/>
        <w:rPr>
          <w:rFonts w:cstheme="minorHAnsi"/>
          <w:color w:val="000000"/>
          <w:sz w:val="24"/>
          <w:szCs w:val="24"/>
        </w:rPr>
      </w:pPr>
      <w:r>
        <w:rPr>
          <w:rFonts w:cstheme="minorHAnsi"/>
          <w:color w:val="000000"/>
          <w:sz w:val="24"/>
          <w:szCs w:val="24"/>
        </w:rPr>
        <w:t>Early Help</w:t>
      </w:r>
      <w:r w:rsidR="00550915" w:rsidRPr="00550915">
        <w:rPr>
          <w:rFonts w:cstheme="minorHAnsi"/>
          <w:color w:val="000000"/>
          <w:sz w:val="24"/>
          <w:szCs w:val="24"/>
        </w:rPr>
        <w:t xml:space="preserve"> Worker</w:t>
      </w:r>
      <w:r w:rsidR="0023797A">
        <w:rPr>
          <w:rFonts w:cstheme="minorHAnsi"/>
          <w:color w:val="000000"/>
          <w:sz w:val="24"/>
          <w:szCs w:val="24"/>
        </w:rPr>
        <w:t>s</w:t>
      </w:r>
    </w:p>
    <w:p w14:paraId="7C1F52AF" w14:textId="77777777" w:rsidR="0023797A" w:rsidRDefault="0023797A" w:rsidP="0023797A">
      <w:pPr>
        <w:spacing w:after="0"/>
        <w:ind w:right="6717"/>
        <w:rPr>
          <w:rFonts w:cstheme="minorHAnsi"/>
          <w:sz w:val="24"/>
          <w:szCs w:val="24"/>
        </w:rPr>
      </w:pPr>
      <w:r>
        <w:rPr>
          <w:rFonts w:cstheme="minorHAnsi"/>
          <w:sz w:val="24"/>
          <w:szCs w:val="24"/>
        </w:rPr>
        <w:t>Behaviour Outreach Support Service</w:t>
      </w:r>
    </w:p>
    <w:p w14:paraId="58B40234" w14:textId="77777777" w:rsidR="0023797A" w:rsidRDefault="009F1418" w:rsidP="0023797A">
      <w:pPr>
        <w:spacing w:after="0"/>
        <w:ind w:right="6717"/>
        <w:rPr>
          <w:rFonts w:cstheme="minorHAnsi"/>
          <w:sz w:val="24"/>
          <w:szCs w:val="24"/>
        </w:rPr>
      </w:pPr>
      <w:r>
        <w:rPr>
          <w:rFonts w:cstheme="minorHAnsi"/>
          <w:sz w:val="24"/>
          <w:szCs w:val="24"/>
        </w:rPr>
        <w:t>Sensory Education Support Team</w:t>
      </w:r>
    </w:p>
    <w:p w14:paraId="0CC56939" w14:textId="77777777" w:rsidR="0023797A" w:rsidRDefault="0023797A" w:rsidP="0023797A">
      <w:pPr>
        <w:spacing w:after="0"/>
        <w:ind w:right="6717"/>
        <w:rPr>
          <w:rFonts w:cstheme="minorHAnsi"/>
          <w:sz w:val="24"/>
          <w:szCs w:val="24"/>
        </w:rPr>
      </w:pPr>
      <w:r>
        <w:rPr>
          <w:rFonts w:cstheme="minorHAnsi"/>
          <w:sz w:val="24"/>
          <w:szCs w:val="24"/>
        </w:rPr>
        <w:t>Physiotherapists</w:t>
      </w:r>
    </w:p>
    <w:p w14:paraId="0C626B81" w14:textId="77777777" w:rsidR="0023797A" w:rsidRDefault="0023797A" w:rsidP="0023797A">
      <w:pPr>
        <w:spacing w:after="0"/>
        <w:ind w:right="6717"/>
        <w:rPr>
          <w:rFonts w:cstheme="minorHAnsi"/>
          <w:sz w:val="24"/>
          <w:szCs w:val="24"/>
        </w:rPr>
      </w:pPr>
      <w:r>
        <w:rPr>
          <w:rFonts w:cstheme="minorHAnsi"/>
          <w:sz w:val="24"/>
          <w:szCs w:val="24"/>
        </w:rPr>
        <w:t>Occupational Therapists</w:t>
      </w:r>
    </w:p>
    <w:p w14:paraId="36C2E564" w14:textId="77777777" w:rsidR="0023797A" w:rsidRDefault="0023797A" w:rsidP="0023797A">
      <w:pPr>
        <w:spacing w:after="0"/>
        <w:ind w:right="6717"/>
        <w:rPr>
          <w:rFonts w:cstheme="minorHAnsi"/>
          <w:sz w:val="24"/>
          <w:szCs w:val="24"/>
        </w:rPr>
      </w:pPr>
      <w:r>
        <w:rPr>
          <w:rFonts w:cstheme="minorHAnsi"/>
          <w:sz w:val="24"/>
          <w:szCs w:val="24"/>
        </w:rPr>
        <w:t>Early Years Specialist Teacher</w:t>
      </w:r>
    </w:p>
    <w:p w14:paraId="6DE709A3" w14:textId="77777777" w:rsidR="0023797A" w:rsidRPr="00550915" w:rsidRDefault="0023797A" w:rsidP="0023797A">
      <w:pPr>
        <w:spacing w:after="0"/>
        <w:ind w:right="6717"/>
        <w:rPr>
          <w:rFonts w:cstheme="minorHAnsi"/>
          <w:sz w:val="24"/>
          <w:szCs w:val="24"/>
        </w:rPr>
      </w:pPr>
      <w:r>
        <w:rPr>
          <w:rFonts w:cstheme="minorHAnsi"/>
          <w:sz w:val="24"/>
          <w:szCs w:val="24"/>
        </w:rPr>
        <w:t>SEND Team and Caseworkers</w:t>
      </w:r>
    </w:p>
    <w:p w14:paraId="5369AA06" w14:textId="77777777" w:rsidR="00550915" w:rsidRPr="00550915" w:rsidRDefault="00550915" w:rsidP="00550915">
      <w:pPr>
        <w:spacing w:after="0"/>
        <w:rPr>
          <w:rFonts w:cstheme="minorHAnsi"/>
          <w:sz w:val="24"/>
          <w:szCs w:val="24"/>
        </w:rPr>
      </w:pPr>
    </w:p>
    <w:p w14:paraId="17AC931B" w14:textId="77777777" w:rsidR="00550915" w:rsidRPr="0023797A" w:rsidRDefault="0023797A" w:rsidP="00550915">
      <w:pPr>
        <w:spacing w:before="1" w:after="0"/>
        <w:rPr>
          <w:rFonts w:cstheme="minorHAnsi"/>
          <w:b/>
          <w:sz w:val="24"/>
          <w:szCs w:val="24"/>
        </w:rPr>
      </w:pPr>
      <w:r w:rsidRPr="0023797A">
        <w:rPr>
          <w:rFonts w:cstheme="minorHAnsi"/>
          <w:b/>
          <w:color w:val="000000"/>
          <w:sz w:val="24"/>
          <w:szCs w:val="24"/>
        </w:rPr>
        <w:t>Staffing and Support Provided</w:t>
      </w:r>
    </w:p>
    <w:p w14:paraId="52942E00" w14:textId="77777777" w:rsidR="00550915" w:rsidRPr="00550915" w:rsidRDefault="00550915" w:rsidP="00550915">
      <w:pPr>
        <w:spacing w:before="14" w:after="0"/>
        <w:ind w:right="540"/>
        <w:rPr>
          <w:rFonts w:cstheme="minorHAnsi"/>
          <w:sz w:val="24"/>
          <w:szCs w:val="24"/>
        </w:rPr>
      </w:pPr>
      <w:r w:rsidRPr="00550915">
        <w:rPr>
          <w:rFonts w:cstheme="minorHAnsi"/>
          <w:color w:val="000000"/>
          <w:sz w:val="24"/>
          <w:szCs w:val="24"/>
        </w:rPr>
        <w:t xml:space="preserve">Termly assessments </w:t>
      </w:r>
      <w:r w:rsidR="0023797A">
        <w:rPr>
          <w:rFonts w:cstheme="minorHAnsi"/>
          <w:color w:val="000000"/>
          <w:sz w:val="24"/>
          <w:szCs w:val="24"/>
        </w:rPr>
        <w:t>are used to establish the level o</w:t>
      </w:r>
      <w:r w:rsidR="00B33A1D">
        <w:rPr>
          <w:rFonts w:cstheme="minorHAnsi"/>
          <w:color w:val="000000"/>
          <w:sz w:val="24"/>
          <w:szCs w:val="24"/>
        </w:rPr>
        <w:t>f</w:t>
      </w:r>
      <w:r w:rsidRPr="00550915">
        <w:rPr>
          <w:rFonts w:cstheme="minorHAnsi"/>
          <w:color w:val="000000"/>
          <w:sz w:val="24"/>
          <w:szCs w:val="24"/>
        </w:rPr>
        <w:t xml:space="preserve"> work that staff provide for pupils. The class teachers provide </w:t>
      </w:r>
      <w:r w:rsidR="005552C6">
        <w:rPr>
          <w:rFonts w:cstheme="minorHAnsi"/>
          <w:color w:val="000000"/>
          <w:sz w:val="24"/>
          <w:szCs w:val="24"/>
        </w:rPr>
        <w:t xml:space="preserve">information which feeds into the provision map, detailing any </w:t>
      </w:r>
      <w:r w:rsidRPr="00550915">
        <w:rPr>
          <w:rFonts w:cstheme="minorHAnsi"/>
          <w:color w:val="000000"/>
          <w:sz w:val="24"/>
          <w:szCs w:val="24"/>
        </w:rPr>
        <w:t xml:space="preserve">focused interventions that will take place. Currently, our support staff </w:t>
      </w:r>
      <w:r w:rsidR="009F1418">
        <w:rPr>
          <w:rFonts w:cstheme="minorHAnsi"/>
          <w:color w:val="000000"/>
          <w:sz w:val="24"/>
          <w:szCs w:val="24"/>
        </w:rPr>
        <w:t xml:space="preserve">have intervention timetables, focusing on children who have been identified as needing additional support </w:t>
      </w:r>
      <w:proofErr w:type="gramStart"/>
      <w:r w:rsidR="009F1418">
        <w:rPr>
          <w:rFonts w:cstheme="minorHAnsi"/>
          <w:color w:val="000000"/>
          <w:sz w:val="24"/>
          <w:szCs w:val="24"/>
        </w:rPr>
        <w:t>in order to</w:t>
      </w:r>
      <w:proofErr w:type="gramEnd"/>
      <w:r w:rsidR="009F1418">
        <w:rPr>
          <w:rFonts w:cstheme="minorHAnsi"/>
          <w:color w:val="000000"/>
          <w:sz w:val="24"/>
          <w:szCs w:val="24"/>
        </w:rPr>
        <w:t xml:space="preserve"> reach their targets, or to support their mental wellbeing.  </w:t>
      </w:r>
      <w:r w:rsidRPr="00550915">
        <w:rPr>
          <w:rFonts w:cstheme="minorHAnsi"/>
          <w:color w:val="000000"/>
          <w:sz w:val="24"/>
          <w:szCs w:val="24"/>
        </w:rPr>
        <w:t>Regular feedback sessions take place between the support staff, the class teachers</w:t>
      </w:r>
      <w:r w:rsidR="009F1418">
        <w:rPr>
          <w:rFonts w:cstheme="minorHAnsi"/>
          <w:color w:val="000000"/>
          <w:sz w:val="24"/>
          <w:szCs w:val="24"/>
        </w:rPr>
        <w:t xml:space="preserve"> and the Executive Leadership Team</w:t>
      </w:r>
      <w:r w:rsidR="005552C6">
        <w:rPr>
          <w:rFonts w:cstheme="minorHAnsi"/>
          <w:color w:val="000000"/>
          <w:sz w:val="24"/>
          <w:szCs w:val="24"/>
        </w:rPr>
        <w:t>,</w:t>
      </w:r>
      <w:r w:rsidRPr="00550915">
        <w:rPr>
          <w:rFonts w:cstheme="minorHAnsi"/>
          <w:color w:val="000000"/>
          <w:sz w:val="24"/>
          <w:szCs w:val="24"/>
        </w:rPr>
        <w:t xml:space="preserve"> to ensure that the impact of the interventions being delivered is as high as possible and to ensure the children are working towards making expected progress.</w:t>
      </w:r>
    </w:p>
    <w:p w14:paraId="19B5A2E0" w14:textId="77777777" w:rsidR="00550915" w:rsidRDefault="00550915" w:rsidP="00550915">
      <w:pPr>
        <w:spacing w:before="133" w:after="0"/>
        <w:rPr>
          <w:rFonts w:cstheme="minorHAnsi"/>
          <w:color w:val="000000"/>
          <w:sz w:val="24"/>
          <w:szCs w:val="24"/>
        </w:rPr>
      </w:pPr>
      <w:r w:rsidRPr="00550915">
        <w:rPr>
          <w:rFonts w:cstheme="minorHAnsi"/>
          <w:color w:val="000000"/>
          <w:sz w:val="24"/>
          <w:szCs w:val="24"/>
        </w:rPr>
        <w:t>The support staff structure is as follows:</w:t>
      </w:r>
    </w:p>
    <w:p w14:paraId="3BB76F72" w14:textId="77777777" w:rsidR="003A457B" w:rsidRDefault="005552C6" w:rsidP="005552C6">
      <w:pPr>
        <w:spacing w:before="133" w:after="0"/>
        <w:rPr>
          <w:rFonts w:cstheme="minorHAnsi"/>
          <w:sz w:val="24"/>
          <w:szCs w:val="24"/>
        </w:rPr>
      </w:pPr>
      <w:r>
        <w:rPr>
          <w:rFonts w:cstheme="minorHAnsi"/>
          <w:sz w:val="24"/>
          <w:szCs w:val="24"/>
        </w:rPr>
        <w:t>-  Miss K Bickerton</w:t>
      </w:r>
      <w:r w:rsidR="009F1418">
        <w:rPr>
          <w:rFonts w:cstheme="minorHAnsi"/>
          <w:sz w:val="24"/>
          <w:szCs w:val="24"/>
        </w:rPr>
        <w:t xml:space="preserve"> (ELSA trained)</w:t>
      </w:r>
      <w:r>
        <w:rPr>
          <w:rFonts w:cstheme="minorHAnsi"/>
          <w:sz w:val="24"/>
          <w:szCs w:val="24"/>
        </w:rPr>
        <w:t>,</w:t>
      </w:r>
      <w:r w:rsidR="00371702">
        <w:rPr>
          <w:rFonts w:cstheme="minorHAnsi"/>
          <w:sz w:val="24"/>
          <w:szCs w:val="24"/>
        </w:rPr>
        <w:t xml:space="preserve"> Miss C Dallywaters, Mrs L</w:t>
      </w:r>
      <w:r w:rsidR="000B507E">
        <w:rPr>
          <w:rFonts w:cstheme="minorHAnsi"/>
          <w:sz w:val="24"/>
          <w:szCs w:val="24"/>
        </w:rPr>
        <w:t xml:space="preserve"> Drury, Miss A Houlden,</w:t>
      </w:r>
      <w:r>
        <w:rPr>
          <w:rFonts w:cstheme="minorHAnsi"/>
          <w:sz w:val="24"/>
          <w:szCs w:val="24"/>
        </w:rPr>
        <w:t xml:space="preserve"> </w:t>
      </w:r>
      <w:r w:rsidR="003A457B">
        <w:rPr>
          <w:rFonts w:cstheme="minorHAnsi"/>
          <w:sz w:val="24"/>
          <w:szCs w:val="24"/>
        </w:rPr>
        <w:t xml:space="preserve">Mrs R </w:t>
      </w:r>
      <w:proofErr w:type="gramStart"/>
      <w:r w:rsidR="003A457B">
        <w:rPr>
          <w:rFonts w:cstheme="minorHAnsi"/>
          <w:sz w:val="24"/>
          <w:szCs w:val="24"/>
        </w:rPr>
        <w:t xml:space="preserve">Parker,  </w:t>
      </w:r>
      <w:r w:rsidR="000B507E">
        <w:rPr>
          <w:rFonts w:cstheme="minorHAnsi"/>
          <w:sz w:val="24"/>
          <w:szCs w:val="24"/>
        </w:rPr>
        <w:t>Mrs</w:t>
      </w:r>
      <w:proofErr w:type="gramEnd"/>
      <w:r w:rsidR="000B507E">
        <w:rPr>
          <w:rFonts w:cstheme="minorHAnsi"/>
          <w:sz w:val="24"/>
          <w:szCs w:val="24"/>
        </w:rPr>
        <w:t xml:space="preserve"> A Smith (ELSA trained), Mrs C Whittaker, </w:t>
      </w:r>
      <w:r>
        <w:rPr>
          <w:rFonts w:cstheme="minorHAnsi"/>
          <w:sz w:val="24"/>
          <w:szCs w:val="24"/>
        </w:rPr>
        <w:t>Miss S Bourn,</w:t>
      </w:r>
      <w:r w:rsidR="003A457B">
        <w:rPr>
          <w:rFonts w:cstheme="minorHAnsi"/>
          <w:sz w:val="24"/>
          <w:szCs w:val="24"/>
        </w:rPr>
        <w:t xml:space="preserve"> Mrs A Mitchell, Miss S Kelly</w:t>
      </w:r>
      <w:r>
        <w:rPr>
          <w:rFonts w:cstheme="minorHAnsi"/>
          <w:sz w:val="24"/>
          <w:szCs w:val="24"/>
        </w:rPr>
        <w:t xml:space="preserve"> – </w:t>
      </w:r>
      <w:r w:rsidR="00371702">
        <w:rPr>
          <w:rFonts w:cstheme="minorHAnsi"/>
          <w:sz w:val="24"/>
          <w:szCs w:val="24"/>
        </w:rPr>
        <w:t>Teaching Assistants</w:t>
      </w:r>
    </w:p>
    <w:p w14:paraId="3D433F41" w14:textId="28400974" w:rsidR="005552C6" w:rsidRDefault="005552C6" w:rsidP="005552C6">
      <w:pPr>
        <w:spacing w:before="133" w:after="0"/>
        <w:rPr>
          <w:rFonts w:cstheme="minorHAnsi"/>
          <w:sz w:val="24"/>
          <w:szCs w:val="24"/>
        </w:rPr>
      </w:pPr>
      <w:r>
        <w:rPr>
          <w:rFonts w:cstheme="minorHAnsi"/>
          <w:sz w:val="24"/>
          <w:szCs w:val="24"/>
        </w:rPr>
        <w:lastRenderedPageBreak/>
        <w:t xml:space="preserve">In addition to this, our </w:t>
      </w:r>
      <w:r w:rsidR="009F1418">
        <w:rPr>
          <w:rFonts w:cstheme="minorHAnsi"/>
          <w:sz w:val="24"/>
          <w:szCs w:val="24"/>
        </w:rPr>
        <w:t xml:space="preserve">Executive </w:t>
      </w:r>
      <w:r>
        <w:rPr>
          <w:rFonts w:cstheme="minorHAnsi"/>
          <w:sz w:val="24"/>
          <w:szCs w:val="24"/>
        </w:rPr>
        <w:t xml:space="preserve">Deputy Head, Mrs A Crossland is a trained Mental Health First Aider.  </w:t>
      </w:r>
      <w:r w:rsidR="00647CFB">
        <w:rPr>
          <w:rFonts w:cstheme="minorHAnsi"/>
          <w:sz w:val="24"/>
          <w:szCs w:val="24"/>
        </w:rPr>
        <w:t xml:space="preserve">In addition to this, </w:t>
      </w:r>
      <w:r w:rsidR="009F1418">
        <w:rPr>
          <w:rFonts w:cstheme="minorHAnsi"/>
          <w:sz w:val="24"/>
          <w:szCs w:val="24"/>
        </w:rPr>
        <w:t>Mrs Cotton</w:t>
      </w:r>
      <w:r w:rsidR="00F81DB5">
        <w:rPr>
          <w:rFonts w:cstheme="minorHAnsi"/>
          <w:sz w:val="24"/>
          <w:szCs w:val="24"/>
        </w:rPr>
        <w:t xml:space="preserve">, Mrs Crossland and Mrs Hill are all </w:t>
      </w:r>
      <w:r w:rsidR="009F1418">
        <w:rPr>
          <w:rFonts w:cstheme="minorHAnsi"/>
          <w:sz w:val="24"/>
          <w:szCs w:val="24"/>
        </w:rPr>
        <w:t>Senior Mental Health Lead</w:t>
      </w:r>
      <w:r w:rsidR="00F81DB5">
        <w:rPr>
          <w:rFonts w:cstheme="minorHAnsi"/>
          <w:sz w:val="24"/>
          <w:szCs w:val="24"/>
        </w:rPr>
        <w:t xml:space="preserve">s.  </w:t>
      </w:r>
      <w:r w:rsidR="00647CFB">
        <w:rPr>
          <w:rFonts w:cstheme="minorHAnsi"/>
          <w:sz w:val="24"/>
          <w:szCs w:val="24"/>
        </w:rPr>
        <w:t xml:space="preserve"> </w:t>
      </w:r>
    </w:p>
    <w:p w14:paraId="57DE85EA" w14:textId="77777777" w:rsidR="005552C6" w:rsidRDefault="005552C6" w:rsidP="005552C6">
      <w:pPr>
        <w:spacing w:after="0"/>
        <w:rPr>
          <w:rFonts w:cstheme="minorHAnsi"/>
          <w:sz w:val="24"/>
          <w:szCs w:val="24"/>
        </w:rPr>
      </w:pPr>
    </w:p>
    <w:p w14:paraId="0EC45207" w14:textId="77777777" w:rsidR="00A642DF" w:rsidRDefault="00021B1F" w:rsidP="00A642DF">
      <w:pPr>
        <w:spacing w:after="0"/>
        <w:rPr>
          <w:rFonts w:cstheme="minorHAnsi"/>
          <w:sz w:val="24"/>
          <w:szCs w:val="24"/>
        </w:rPr>
      </w:pPr>
      <w:r>
        <w:rPr>
          <w:rFonts w:cstheme="minorHAnsi"/>
          <w:sz w:val="24"/>
          <w:szCs w:val="24"/>
        </w:rPr>
        <w:t xml:space="preserve">Specific SEND training </w:t>
      </w:r>
      <w:r w:rsidR="00A642DF">
        <w:rPr>
          <w:rFonts w:cstheme="minorHAnsi"/>
          <w:sz w:val="24"/>
          <w:szCs w:val="24"/>
        </w:rPr>
        <w:t xml:space="preserve">staff have received in the last 2 years: </w:t>
      </w:r>
    </w:p>
    <w:p w14:paraId="1C8B9F3A" w14:textId="77777777" w:rsidR="00647CFB" w:rsidRDefault="00647CFB" w:rsidP="00A642DF">
      <w:pPr>
        <w:spacing w:after="0"/>
        <w:rPr>
          <w:rFonts w:cstheme="minorHAnsi"/>
          <w:sz w:val="24"/>
          <w:szCs w:val="24"/>
        </w:rPr>
      </w:pPr>
      <w:r>
        <w:rPr>
          <w:rFonts w:cstheme="minorHAnsi"/>
          <w:sz w:val="24"/>
          <w:szCs w:val="24"/>
        </w:rPr>
        <w:t>Senior Mental Health Lead – Mrs Crossland and Mrs Hill</w:t>
      </w:r>
    </w:p>
    <w:p w14:paraId="33682EE4" w14:textId="77777777" w:rsidR="00A63A5F" w:rsidRDefault="00550915" w:rsidP="00A63A5F">
      <w:pPr>
        <w:spacing w:after="0"/>
        <w:rPr>
          <w:rFonts w:cstheme="minorHAnsi"/>
          <w:sz w:val="24"/>
          <w:szCs w:val="24"/>
        </w:rPr>
      </w:pPr>
      <w:r w:rsidRPr="00550915">
        <w:rPr>
          <w:rFonts w:cstheme="minorHAnsi"/>
          <w:color w:val="000000"/>
          <w:sz w:val="24"/>
          <w:szCs w:val="24"/>
        </w:rPr>
        <w:t>Graduated Approach SEND Briefings with Local Authority</w:t>
      </w:r>
      <w:r w:rsidR="00A63A5F">
        <w:rPr>
          <w:rFonts w:cstheme="minorHAnsi"/>
          <w:color w:val="000000"/>
          <w:sz w:val="24"/>
          <w:szCs w:val="24"/>
        </w:rPr>
        <w:t>, SENDCo Termly Cluster Meetings</w:t>
      </w:r>
      <w:r w:rsidRPr="00550915">
        <w:rPr>
          <w:rFonts w:cstheme="minorHAnsi"/>
          <w:color w:val="000000"/>
          <w:sz w:val="24"/>
          <w:szCs w:val="24"/>
        </w:rPr>
        <w:t xml:space="preserve"> </w:t>
      </w:r>
      <w:r w:rsidR="00A63A5F">
        <w:rPr>
          <w:rFonts w:cstheme="minorHAnsi"/>
          <w:color w:val="000000"/>
          <w:sz w:val="24"/>
          <w:szCs w:val="24"/>
        </w:rPr>
        <w:t>–</w:t>
      </w:r>
      <w:r w:rsidRPr="00550915">
        <w:rPr>
          <w:rFonts w:cstheme="minorHAnsi"/>
          <w:color w:val="000000"/>
          <w:sz w:val="24"/>
          <w:szCs w:val="24"/>
        </w:rPr>
        <w:t xml:space="preserve"> </w:t>
      </w:r>
      <w:r w:rsidR="00A63A5F">
        <w:rPr>
          <w:rFonts w:cstheme="minorHAnsi"/>
          <w:color w:val="000000"/>
          <w:sz w:val="24"/>
          <w:szCs w:val="24"/>
        </w:rPr>
        <w:t>Mrs N Hill</w:t>
      </w:r>
    </w:p>
    <w:p w14:paraId="3EDBAADC" w14:textId="77777777" w:rsidR="00550915" w:rsidRDefault="00550915" w:rsidP="00A63A5F">
      <w:pPr>
        <w:spacing w:after="0"/>
        <w:rPr>
          <w:rFonts w:cstheme="minorHAnsi"/>
          <w:color w:val="000000"/>
          <w:sz w:val="24"/>
          <w:szCs w:val="24"/>
        </w:rPr>
      </w:pPr>
      <w:r w:rsidRPr="00550915">
        <w:rPr>
          <w:rFonts w:cstheme="minorHAnsi"/>
          <w:color w:val="000000"/>
          <w:sz w:val="24"/>
          <w:szCs w:val="24"/>
        </w:rPr>
        <w:t>A</w:t>
      </w:r>
      <w:r w:rsidR="00A63A5F">
        <w:rPr>
          <w:rFonts w:cstheme="minorHAnsi"/>
          <w:color w:val="000000"/>
          <w:sz w:val="24"/>
          <w:szCs w:val="24"/>
        </w:rPr>
        <w:t>ET Tier 1 Training (Autism) – all teaching and learning staff</w:t>
      </w:r>
    </w:p>
    <w:p w14:paraId="0C367F16" w14:textId="77777777" w:rsidR="00A63A5F" w:rsidRDefault="00A63A5F" w:rsidP="00A63A5F">
      <w:pPr>
        <w:spacing w:after="0"/>
        <w:rPr>
          <w:rFonts w:cstheme="minorHAnsi"/>
          <w:color w:val="000000"/>
          <w:sz w:val="24"/>
          <w:szCs w:val="24"/>
        </w:rPr>
      </w:pPr>
      <w:r>
        <w:rPr>
          <w:rFonts w:cstheme="minorHAnsi"/>
          <w:sz w:val="24"/>
          <w:szCs w:val="24"/>
        </w:rPr>
        <w:t xml:space="preserve">Precision Teaching </w:t>
      </w:r>
      <w:r>
        <w:rPr>
          <w:rFonts w:cstheme="minorHAnsi"/>
          <w:color w:val="000000"/>
          <w:sz w:val="24"/>
          <w:szCs w:val="24"/>
        </w:rPr>
        <w:t>– all teaching and learning staff</w:t>
      </w:r>
    </w:p>
    <w:p w14:paraId="3292F4E9" w14:textId="0377C692" w:rsidR="00F81DB5" w:rsidRDefault="00F81DB5" w:rsidP="005A6094">
      <w:pPr>
        <w:spacing w:after="0"/>
        <w:rPr>
          <w:rFonts w:cstheme="minorHAnsi"/>
          <w:color w:val="000000"/>
          <w:sz w:val="24"/>
          <w:szCs w:val="24"/>
        </w:rPr>
      </w:pPr>
      <w:r>
        <w:rPr>
          <w:rFonts w:cstheme="minorHAnsi"/>
          <w:color w:val="000000"/>
          <w:sz w:val="24"/>
          <w:szCs w:val="24"/>
        </w:rPr>
        <w:t>Dyslexia – all teaching and learning staff</w:t>
      </w:r>
    </w:p>
    <w:p w14:paraId="25097AF3" w14:textId="7BB624AF" w:rsidR="00F81DB5" w:rsidRDefault="00F81DB5" w:rsidP="005A6094">
      <w:pPr>
        <w:spacing w:after="0"/>
        <w:rPr>
          <w:rFonts w:cstheme="minorHAnsi"/>
          <w:color w:val="000000"/>
          <w:sz w:val="24"/>
          <w:szCs w:val="24"/>
        </w:rPr>
      </w:pPr>
      <w:r>
        <w:rPr>
          <w:rFonts w:cstheme="minorHAnsi"/>
          <w:color w:val="000000"/>
          <w:sz w:val="24"/>
          <w:szCs w:val="24"/>
        </w:rPr>
        <w:t>BOSS – Behaviour as Communication – all teaching and learning staff</w:t>
      </w:r>
    </w:p>
    <w:p w14:paraId="5C6DCABA" w14:textId="112AC267" w:rsidR="00187988" w:rsidRDefault="00187988" w:rsidP="005A6094">
      <w:pPr>
        <w:spacing w:after="0"/>
        <w:rPr>
          <w:rFonts w:cstheme="minorHAnsi"/>
          <w:color w:val="000000"/>
          <w:sz w:val="24"/>
          <w:szCs w:val="24"/>
        </w:rPr>
      </w:pPr>
      <w:r>
        <w:rPr>
          <w:rFonts w:cstheme="minorHAnsi"/>
          <w:color w:val="000000"/>
          <w:sz w:val="24"/>
          <w:szCs w:val="24"/>
        </w:rPr>
        <w:t>Healthy Minds – Emotional Regulation</w:t>
      </w:r>
    </w:p>
    <w:p w14:paraId="585C71D5" w14:textId="5623E171" w:rsidR="00187988" w:rsidRDefault="00187988" w:rsidP="005A6094">
      <w:pPr>
        <w:spacing w:after="0"/>
        <w:rPr>
          <w:rFonts w:cstheme="minorHAnsi"/>
          <w:color w:val="000000"/>
          <w:sz w:val="24"/>
          <w:szCs w:val="24"/>
        </w:rPr>
      </w:pPr>
      <w:r>
        <w:rPr>
          <w:rFonts w:cstheme="minorHAnsi"/>
          <w:color w:val="000000"/>
          <w:sz w:val="24"/>
          <w:szCs w:val="24"/>
        </w:rPr>
        <w:t xml:space="preserve">Whole School SEND – Supporting the development of Speech, Language and Communication Skills, </w:t>
      </w:r>
      <w:proofErr w:type="gramStart"/>
      <w:r>
        <w:rPr>
          <w:rFonts w:cstheme="minorHAnsi"/>
          <w:color w:val="000000"/>
          <w:sz w:val="24"/>
          <w:szCs w:val="24"/>
        </w:rPr>
        <w:t>Creating</w:t>
      </w:r>
      <w:proofErr w:type="gramEnd"/>
      <w:r>
        <w:rPr>
          <w:rFonts w:cstheme="minorHAnsi"/>
          <w:color w:val="000000"/>
          <w:sz w:val="24"/>
          <w:szCs w:val="24"/>
        </w:rPr>
        <w:t xml:space="preserve"> a learning environment that supports Speech, Language and Communication, Understanding Executive Function</w:t>
      </w:r>
      <w:r w:rsidR="00D62882">
        <w:rPr>
          <w:rFonts w:cstheme="minorHAnsi"/>
          <w:color w:val="000000"/>
          <w:sz w:val="24"/>
          <w:szCs w:val="24"/>
        </w:rPr>
        <w:t>, Understanding and Promoting Resilience</w:t>
      </w:r>
    </w:p>
    <w:p w14:paraId="5FA5C5BD" w14:textId="56DDF6B9" w:rsidR="00D62882" w:rsidRDefault="00CE30F5" w:rsidP="005A6094">
      <w:pPr>
        <w:spacing w:after="0"/>
        <w:rPr>
          <w:rFonts w:cstheme="minorHAnsi"/>
          <w:color w:val="000000"/>
          <w:sz w:val="24"/>
          <w:szCs w:val="24"/>
        </w:rPr>
      </w:pPr>
      <w:r>
        <w:rPr>
          <w:rFonts w:cstheme="minorHAnsi"/>
          <w:color w:val="000000"/>
          <w:sz w:val="24"/>
          <w:szCs w:val="24"/>
        </w:rPr>
        <w:t xml:space="preserve">ELKLAN </w:t>
      </w:r>
      <w:r w:rsidR="001B1970">
        <w:rPr>
          <w:rFonts w:cstheme="minorHAnsi"/>
          <w:color w:val="000000"/>
          <w:sz w:val="24"/>
          <w:szCs w:val="24"/>
        </w:rPr>
        <w:t>–</w:t>
      </w:r>
      <w:r>
        <w:rPr>
          <w:rFonts w:cstheme="minorHAnsi"/>
          <w:color w:val="000000"/>
          <w:sz w:val="24"/>
          <w:szCs w:val="24"/>
        </w:rPr>
        <w:t xml:space="preserve"> </w:t>
      </w:r>
      <w:r w:rsidR="001B1970">
        <w:rPr>
          <w:rFonts w:cstheme="minorHAnsi"/>
          <w:color w:val="000000"/>
          <w:sz w:val="24"/>
          <w:szCs w:val="24"/>
        </w:rPr>
        <w:t>M</w:t>
      </w:r>
      <w:r w:rsidR="00AA7B03">
        <w:rPr>
          <w:rFonts w:cstheme="minorHAnsi"/>
          <w:color w:val="000000"/>
          <w:sz w:val="24"/>
          <w:szCs w:val="24"/>
        </w:rPr>
        <w:t>rs Pike</w:t>
      </w:r>
    </w:p>
    <w:p w14:paraId="16448C5B" w14:textId="2E3D0F49" w:rsidR="001B1970" w:rsidRDefault="001B1970" w:rsidP="005A6094">
      <w:pPr>
        <w:spacing w:after="0"/>
        <w:rPr>
          <w:rFonts w:cstheme="minorHAnsi"/>
          <w:color w:val="000000"/>
          <w:sz w:val="24"/>
          <w:szCs w:val="24"/>
        </w:rPr>
      </w:pPr>
      <w:r>
        <w:rPr>
          <w:rFonts w:cstheme="minorHAnsi"/>
          <w:color w:val="000000"/>
          <w:sz w:val="24"/>
          <w:szCs w:val="24"/>
        </w:rPr>
        <w:t>Make it Real – developing early literacy – M</w:t>
      </w:r>
      <w:r w:rsidR="00AA7B03">
        <w:rPr>
          <w:rFonts w:cstheme="minorHAnsi"/>
          <w:color w:val="000000"/>
          <w:sz w:val="24"/>
          <w:szCs w:val="24"/>
        </w:rPr>
        <w:t>rs Pike</w:t>
      </w:r>
    </w:p>
    <w:p w14:paraId="61585E28" w14:textId="77777777" w:rsidR="00647CFB" w:rsidRDefault="00647CFB" w:rsidP="005A6094">
      <w:pPr>
        <w:spacing w:after="0"/>
        <w:rPr>
          <w:rFonts w:cstheme="minorHAnsi"/>
          <w:color w:val="000000"/>
          <w:sz w:val="24"/>
          <w:szCs w:val="24"/>
        </w:rPr>
      </w:pPr>
      <w:r>
        <w:rPr>
          <w:rFonts w:cstheme="minorHAnsi"/>
          <w:color w:val="000000"/>
          <w:sz w:val="24"/>
          <w:szCs w:val="24"/>
        </w:rPr>
        <w:t>ELSA – Miss Bickerton</w:t>
      </w:r>
    </w:p>
    <w:p w14:paraId="354E28F0" w14:textId="7BB9AC01" w:rsidR="00556D90" w:rsidRDefault="00556D90" w:rsidP="005A6094">
      <w:pPr>
        <w:spacing w:after="0"/>
        <w:rPr>
          <w:rFonts w:cstheme="minorHAnsi"/>
          <w:color w:val="000000"/>
          <w:sz w:val="24"/>
          <w:szCs w:val="24"/>
        </w:rPr>
      </w:pPr>
      <w:r>
        <w:rPr>
          <w:rFonts w:cstheme="minorHAnsi"/>
          <w:color w:val="000000"/>
          <w:sz w:val="24"/>
          <w:szCs w:val="24"/>
        </w:rPr>
        <w:t>Makaton – A Mitchell, V Lee (ongoing)</w:t>
      </w:r>
    </w:p>
    <w:p w14:paraId="4EEF84BD" w14:textId="77777777" w:rsidR="00410205" w:rsidRDefault="00410205" w:rsidP="005A6094">
      <w:pPr>
        <w:spacing w:after="0"/>
        <w:rPr>
          <w:rFonts w:cstheme="minorHAnsi"/>
          <w:color w:val="000000"/>
          <w:sz w:val="24"/>
          <w:szCs w:val="24"/>
        </w:rPr>
      </w:pPr>
    </w:p>
    <w:p w14:paraId="1620FE73" w14:textId="77777777" w:rsidR="005A6094" w:rsidRDefault="00550915" w:rsidP="005A6094">
      <w:pPr>
        <w:spacing w:after="0"/>
        <w:rPr>
          <w:rFonts w:cstheme="minorHAnsi"/>
          <w:color w:val="000000"/>
          <w:sz w:val="24"/>
          <w:szCs w:val="24"/>
        </w:rPr>
      </w:pPr>
      <w:r w:rsidRPr="00550915">
        <w:rPr>
          <w:rFonts w:cstheme="minorHAnsi"/>
          <w:color w:val="000000"/>
          <w:sz w:val="24"/>
          <w:szCs w:val="24"/>
        </w:rPr>
        <w:t>The SENDCo also regularly attends LA briefings</w:t>
      </w:r>
      <w:r w:rsidR="00647CFB">
        <w:rPr>
          <w:rFonts w:cstheme="minorHAnsi"/>
          <w:color w:val="000000"/>
          <w:sz w:val="24"/>
          <w:szCs w:val="24"/>
        </w:rPr>
        <w:t xml:space="preserve"> and local cluster groups</w:t>
      </w:r>
      <w:r w:rsidRPr="00550915">
        <w:rPr>
          <w:rFonts w:cstheme="minorHAnsi"/>
          <w:color w:val="000000"/>
          <w:sz w:val="24"/>
          <w:szCs w:val="24"/>
        </w:rPr>
        <w:t xml:space="preserve"> to keep up to date with local and national developments and to share best practice.</w:t>
      </w:r>
    </w:p>
    <w:p w14:paraId="0ACE340F" w14:textId="77777777" w:rsidR="005A6094" w:rsidRDefault="005A6094" w:rsidP="005A6094">
      <w:pPr>
        <w:spacing w:after="0"/>
        <w:rPr>
          <w:rFonts w:cstheme="minorHAnsi"/>
          <w:color w:val="000000"/>
          <w:w w:val="107"/>
          <w:sz w:val="24"/>
          <w:szCs w:val="24"/>
        </w:rPr>
      </w:pPr>
    </w:p>
    <w:p w14:paraId="23AFD25B" w14:textId="77777777" w:rsidR="005A6094" w:rsidRPr="005A6094" w:rsidRDefault="005A6094" w:rsidP="005A6094">
      <w:pPr>
        <w:spacing w:after="0"/>
        <w:rPr>
          <w:rFonts w:cstheme="minorHAnsi"/>
          <w:b/>
          <w:color w:val="000000"/>
          <w:w w:val="107"/>
          <w:sz w:val="24"/>
          <w:szCs w:val="24"/>
        </w:rPr>
      </w:pPr>
      <w:r w:rsidRPr="005A6094">
        <w:rPr>
          <w:rFonts w:cstheme="minorHAnsi"/>
          <w:b/>
          <w:color w:val="000000"/>
          <w:w w:val="107"/>
          <w:sz w:val="24"/>
          <w:szCs w:val="24"/>
        </w:rPr>
        <w:t xml:space="preserve">Parental Involvement </w:t>
      </w:r>
    </w:p>
    <w:p w14:paraId="2B25BBA9" w14:textId="77777777" w:rsidR="00A17F0C" w:rsidRDefault="00550915" w:rsidP="00A17F0C">
      <w:pPr>
        <w:spacing w:after="0"/>
        <w:ind w:right="514"/>
        <w:rPr>
          <w:rFonts w:cstheme="minorHAnsi"/>
          <w:color w:val="000000"/>
          <w:sz w:val="24"/>
          <w:szCs w:val="24"/>
        </w:rPr>
      </w:pPr>
      <w:r w:rsidRPr="00550915">
        <w:rPr>
          <w:rFonts w:cstheme="minorHAnsi"/>
          <w:color w:val="000000"/>
          <w:sz w:val="24"/>
          <w:szCs w:val="24"/>
        </w:rPr>
        <w:t>We believe that it is of paramount importance to involve all parents in their child’s education. We hold parents’ evenings in the Autumn</w:t>
      </w:r>
      <w:r w:rsidR="005A6094">
        <w:rPr>
          <w:rFonts w:cstheme="minorHAnsi"/>
          <w:color w:val="000000"/>
          <w:sz w:val="24"/>
          <w:szCs w:val="24"/>
        </w:rPr>
        <w:t xml:space="preserve"> and</w:t>
      </w:r>
      <w:r w:rsidRPr="00550915">
        <w:rPr>
          <w:rFonts w:cstheme="minorHAnsi"/>
          <w:color w:val="000000"/>
          <w:sz w:val="24"/>
          <w:szCs w:val="24"/>
        </w:rPr>
        <w:t xml:space="preserve"> Spring</w:t>
      </w:r>
      <w:r w:rsidR="005A6094">
        <w:rPr>
          <w:rFonts w:cstheme="minorHAnsi"/>
          <w:color w:val="000000"/>
          <w:sz w:val="24"/>
          <w:szCs w:val="24"/>
        </w:rPr>
        <w:t xml:space="preserve"> </w:t>
      </w:r>
      <w:r w:rsidRPr="00550915">
        <w:rPr>
          <w:rFonts w:cstheme="minorHAnsi"/>
          <w:color w:val="000000"/>
          <w:sz w:val="24"/>
          <w:szCs w:val="24"/>
        </w:rPr>
        <w:t xml:space="preserve">Terms and provide a comprehensive written report </w:t>
      </w:r>
      <w:r w:rsidRPr="00550915">
        <w:rPr>
          <w:rFonts w:cstheme="minorHAnsi"/>
          <w:sz w:val="24"/>
          <w:szCs w:val="24"/>
        </w:rPr>
        <w:br/>
      </w:r>
      <w:r w:rsidRPr="00550915">
        <w:rPr>
          <w:rFonts w:cstheme="minorHAnsi"/>
          <w:color w:val="000000"/>
          <w:sz w:val="24"/>
          <w:szCs w:val="24"/>
        </w:rPr>
        <w:t xml:space="preserve">in the Summer Term. </w:t>
      </w:r>
      <w:r w:rsidR="00A17F0C">
        <w:rPr>
          <w:rFonts w:cstheme="minorHAnsi"/>
          <w:color w:val="000000"/>
          <w:sz w:val="24"/>
          <w:szCs w:val="24"/>
        </w:rPr>
        <w:t xml:space="preserve"> W</w:t>
      </w:r>
      <w:r w:rsidRPr="00550915">
        <w:rPr>
          <w:rFonts w:cstheme="minorHAnsi"/>
          <w:color w:val="000000"/>
          <w:sz w:val="24"/>
          <w:szCs w:val="24"/>
        </w:rPr>
        <w:t xml:space="preserve">e hold SEND review meetings termly for those pupils with additional </w:t>
      </w:r>
      <w:r w:rsidRPr="00550915">
        <w:rPr>
          <w:rFonts w:cstheme="minorHAnsi"/>
          <w:sz w:val="24"/>
          <w:szCs w:val="24"/>
        </w:rPr>
        <w:br/>
      </w:r>
      <w:r w:rsidRPr="00550915">
        <w:rPr>
          <w:rFonts w:cstheme="minorHAnsi"/>
          <w:color w:val="000000"/>
          <w:sz w:val="24"/>
          <w:szCs w:val="24"/>
        </w:rPr>
        <w:t>or significant educational needs</w:t>
      </w:r>
      <w:r w:rsidR="00A17F0C">
        <w:rPr>
          <w:rFonts w:cstheme="minorHAnsi"/>
          <w:color w:val="000000"/>
          <w:sz w:val="24"/>
          <w:szCs w:val="24"/>
        </w:rPr>
        <w:t>, which are sometimes done in conjunction with parents evening by booking out a double slot</w:t>
      </w:r>
      <w:r w:rsidRPr="00550915">
        <w:rPr>
          <w:rFonts w:cstheme="minorHAnsi"/>
          <w:color w:val="000000"/>
          <w:sz w:val="24"/>
          <w:szCs w:val="24"/>
        </w:rPr>
        <w:t>.</w:t>
      </w:r>
      <w:r w:rsidR="00A17F0C">
        <w:rPr>
          <w:rFonts w:cstheme="minorHAnsi"/>
          <w:color w:val="000000"/>
          <w:sz w:val="24"/>
          <w:szCs w:val="24"/>
        </w:rPr>
        <w:t xml:space="preserve">  Parents can request to see the SENC</w:t>
      </w:r>
      <w:r w:rsidR="00647CFB">
        <w:rPr>
          <w:rFonts w:cstheme="minorHAnsi"/>
          <w:color w:val="000000"/>
          <w:sz w:val="24"/>
          <w:szCs w:val="24"/>
        </w:rPr>
        <w:t>O</w:t>
      </w:r>
      <w:r w:rsidR="00A17F0C">
        <w:rPr>
          <w:rFonts w:cstheme="minorHAnsi"/>
          <w:color w:val="000000"/>
          <w:sz w:val="24"/>
          <w:szCs w:val="24"/>
        </w:rPr>
        <w:t xml:space="preserve"> or Executive Headteacher for these meetings.  </w:t>
      </w:r>
      <w:r w:rsidRPr="00550915">
        <w:rPr>
          <w:rFonts w:cstheme="minorHAnsi"/>
          <w:color w:val="000000"/>
          <w:sz w:val="24"/>
          <w:szCs w:val="24"/>
        </w:rPr>
        <w:t xml:space="preserve"> We adopt </w:t>
      </w:r>
      <w:proofErr w:type="gramStart"/>
      <w:r w:rsidRPr="00550915">
        <w:rPr>
          <w:rFonts w:cstheme="minorHAnsi"/>
          <w:color w:val="000000"/>
          <w:sz w:val="24"/>
          <w:szCs w:val="24"/>
        </w:rPr>
        <w:t>a number of</w:t>
      </w:r>
      <w:proofErr w:type="gramEnd"/>
      <w:r w:rsidRPr="00550915">
        <w:rPr>
          <w:rFonts w:cstheme="minorHAnsi"/>
          <w:color w:val="000000"/>
          <w:sz w:val="24"/>
          <w:szCs w:val="24"/>
        </w:rPr>
        <w:t xml:space="preserve"> other strategies to communicate with parents depending on availability</w:t>
      </w:r>
      <w:r w:rsidR="00A17F0C">
        <w:rPr>
          <w:rFonts w:cstheme="minorHAnsi"/>
          <w:color w:val="000000"/>
          <w:sz w:val="24"/>
          <w:szCs w:val="24"/>
        </w:rPr>
        <w:t xml:space="preserve">.  This includes </w:t>
      </w:r>
      <w:r w:rsidRPr="00550915">
        <w:rPr>
          <w:rFonts w:cstheme="minorHAnsi"/>
          <w:color w:val="000000"/>
          <w:sz w:val="24"/>
          <w:szCs w:val="24"/>
        </w:rPr>
        <w:t xml:space="preserve">informal meetings with staff at the end of the school day, </w:t>
      </w:r>
      <w:r w:rsidR="00647CFB">
        <w:rPr>
          <w:rFonts w:cstheme="minorHAnsi"/>
          <w:color w:val="000000"/>
          <w:sz w:val="24"/>
          <w:szCs w:val="24"/>
        </w:rPr>
        <w:t xml:space="preserve">email, </w:t>
      </w:r>
      <w:r w:rsidRPr="00550915">
        <w:rPr>
          <w:rFonts w:cstheme="minorHAnsi"/>
          <w:color w:val="000000"/>
          <w:sz w:val="24"/>
          <w:szCs w:val="24"/>
        </w:rPr>
        <w:t>home-school books and phone call discussions</w:t>
      </w:r>
      <w:r w:rsidR="00A17F0C">
        <w:rPr>
          <w:rFonts w:cstheme="minorHAnsi"/>
          <w:color w:val="000000"/>
          <w:sz w:val="24"/>
          <w:szCs w:val="24"/>
        </w:rPr>
        <w:t>.</w:t>
      </w:r>
    </w:p>
    <w:p w14:paraId="619D0AA0" w14:textId="77777777" w:rsidR="00A17F0C" w:rsidRDefault="00A17F0C" w:rsidP="00A17F0C">
      <w:pPr>
        <w:spacing w:after="0"/>
        <w:ind w:right="514"/>
        <w:rPr>
          <w:rFonts w:cstheme="minorHAnsi"/>
          <w:color w:val="000000"/>
          <w:spacing w:val="2"/>
          <w:sz w:val="24"/>
          <w:szCs w:val="24"/>
        </w:rPr>
      </w:pPr>
    </w:p>
    <w:p w14:paraId="60AD79DC" w14:textId="77777777" w:rsidR="00A17F0C" w:rsidRDefault="00A17F0C" w:rsidP="00A17F0C">
      <w:pPr>
        <w:spacing w:after="0"/>
        <w:ind w:right="514"/>
        <w:rPr>
          <w:rFonts w:cstheme="minorHAnsi"/>
          <w:b/>
          <w:color w:val="000000"/>
          <w:spacing w:val="2"/>
          <w:sz w:val="24"/>
          <w:szCs w:val="24"/>
        </w:rPr>
      </w:pPr>
      <w:r w:rsidRPr="00A17F0C">
        <w:rPr>
          <w:rFonts w:cstheme="minorHAnsi"/>
          <w:b/>
          <w:color w:val="000000"/>
          <w:spacing w:val="2"/>
          <w:sz w:val="24"/>
          <w:szCs w:val="24"/>
        </w:rPr>
        <w:t>Child’s Views</w:t>
      </w:r>
    </w:p>
    <w:p w14:paraId="7A28CFAD" w14:textId="77777777" w:rsidR="00A17F0C" w:rsidRDefault="00550915" w:rsidP="00A17F0C">
      <w:pPr>
        <w:spacing w:after="0"/>
        <w:ind w:right="514"/>
        <w:rPr>
          <w:rFonts w:cstheme="minorHAnsi"/>
          <w:b/>
          <w:color w:val="000000"/>
          <w:spacing w:val="2"/>
          <w:sz w:val="24"/>
          <w:szCs w:val="24"/>
        </w:rPr>
      </w:pPr>
      <w:r w:rsidRPr="00550915">
        <w:rPr>
          <w:rFonts w:cstheme="minorHAnsi"/>
          <w:color w:val="000000"/>
          <w:sz w:val="24"/>
          <w:szCs w:val="24"/>
        </w:rPr>
        <w:t xml:space="preserve">We encourage pupils to contribute their views about their needs and comment on the support they receive. </w:t>
      </w:r>
      <w:r w:rsidR="00A17F0C">
        <w:rPr>
          <w:rFonts w:cstheme="minorHAnsi"/>
          <w:color w:val="000000"/>
          <w:sz w:val="24"/>
          <w:szCs w:val="24"/>
        </w:rPr>
        <w:t xml:space="preserve"> We use One Page Profiles to gather children’s views and their likes, dislikes, what they enjoy, what they feel they need support with and how they can best be supported. </w:t>
      </w:r>
      <w:r w:rsidRPr="00550915">
        <w:rPr>
          <w:rFonts w:cstheme="minorHAnsi"/>
          <w:color w:val="000000"/>
          <w:sz w:val="24"/>
          <w:szCs w:val="24"/>
        </w:rPr>
        <w:t xml:space="preserve"> Where children have a</w:t>
      </w:r>
      <w:r w:rsidR="00A17F0C">
        <w:rPr>
          <w:rFonts w:cstheme="minorHAnsi"/>
          <w:color w:val="000000"/>
          <w:sz w:val="24"/>
          <w:szCs w:val="24"/>
        </w:rPr>
        <w:t>n</w:t>
      </w:r>
      <w:r w:rsidRPr="00550915">
        <w:rPr>
          <w:rFonts w:cstheme="minorHAnsi"/>
          <w:color w:val="000000"/>
          <w:sz w:val="24"/>
          <w:szCs w:val="24"/>
        </w:rPr>
        <w:t xml:space="preserve"> EHCP, these ar</w:t>
      </w:r>
      <w:r w:rsidR="00647CFB">
        <w:rPr>
          <w:rFonts w:cstheme="minorHAnsi"/>
          <w:color w:val="000000"/>
          <w:sz w:val="24"/>
          <w:szCs w:val="24"/>
        </w:rPr>
        <w:t>e gathered</w:t>
      </w:r>
      <w:r w:rsidRPr="00550915">
        <w:rPr>
          <w:rFonts w:cstheme="minorHAnsi"/>
          <w:color w:val="000000"/>
          <w:sz w:val="24"/>
          <w:szCs w:val="24"/>
        </w:rPr>
        <w:t xml:space="preserve"> in a pupil-centred </w:t>
      </w:r>
      <w:r w:rsidR="00A17F0C">
        <w:rPr>
          <w:rFonts w:cstheme="minorHAnsi"/>
          <w:color w:val="000000"/>
          <w:sz w:val="24"/>
          <w:szCs w:val="24"/>
        </w:rPr>
        <w:t xml:space="preserve">planning </w:t>
      </w:r>
      <w:r w:rsidRPr="00550915">
        <w:rPr>
          <w:rFonts w:cstheme="minorHAnsi"/>
          <w:color w:val="000000"/>
          <w:sz w:val="24"/>
          <w:szCs w:val="24"/>
        </w:rPr>
        <w:t>meeting</w:t>
      </w:r>
      <w:r w:rsidR="00647CFB">
        <w:rPr>
          <w:rFonts w:cstheme="minorHAnsi"/>
          <w:color w:val="000000"/>
          <w:sz w:val="24"/>
          <w:szCs w:val="24"/>
        </w:rPr>
        <w:t xml:space="preserve"> and updated as part of the Annual Review process.</w:t>
      </w:r>
    </w:p>
    <w:p w14:paraId="0AB40920" w14:textId="77777777" w:rsidR="00A17F0C" w:rsidRDefault="00A17F0C" w:rsidP="00A17F0C">
      <w:pPr>
        <w:spacing w:after="0"/>
        <w:ind w:right="514"/>
        <w:rPr>
          <w:rFonts w:cstheme="minorHAnsi"/>
          <w:color w:val="000000"/>
          <w:spacing w:val="-1"/>
          <w:sz w:val="24"/>
          <w:szCs w:val="24"/>
        </w:rPr>
      </w:pPr>
    </w:p>
    <w:p w14:paraId="37CECC0B" w14:textId="77777777" w:rsidR="00550915" w:rsidRPr="00A17F0C" w:rsidRDefault="00A17F0C" w:rsidP="00A17F0C">
      <w:pPr>
        <w:spacing w:after="0"/>
        <w:ind w:right="514"/>
        <w:rPr>
          <w:rFonts w:cstheme="minorHAnsi"/>
          <w:b/>
          <w:color w:val="000000"/>
          <w:spacing w:val="-1"/>
          <w:sz w:val="24"/>
          <w:szCs w:val="24"/>
        </w:rPr>
      </w:pPr>
      <w:r w:rsidRPr="00A17F0C">
        <w:rPr>
          <w:rFonts w:cstheme="minorHAnsi"/>
          <w:b/>
          <w:color w:val="000000"/>
          <w:spacing w:val="-1"/>
          <w:sz w:val="24"/>
          <w:szCs w:val="24"/>
        </w:rPr>
        <w:t>Complaints Procedure</w:t>
      </w:r>
    </w:p>
    <w:p w14:paraId="13769D69" w14:textId="77777777" w:rsidR="00A17F0C" w:rsidRDefault="00550915" w:rsidP="00A17F0C">
      <w:pPr>
        <w:spacing w:before="21" w:after="0"/>
        <w:ind w:right="515"/>
        <w:rPr>
          <w:rFonts w:cstheme="minorHAnsi"/>
          <w:color w:val="000000"/>
          <w:sz w:val="24"/>
          <w:szCs w:val="24"/>
        </w:rPr>
      </w:pPr>
      <w:r w:rsidRPr="00550915">
        <w:rPr>
          <w:rFonts w:cstheme="minorHAnsi"/>
          <w:color w:val="000000"/>
          <w:sz w:val="24"/>
          <w:szCs w:val="24"/>
        </w:rPr>
        <w:t xml:space="preserve">We would encourage parents in the first instance to discuss their concerns with their child’s class teacher. </w:t>
      </w:r>
      <w:r w:rsidR="00A17F0C">
        <w:rPr>
          <w:rFonts w:cstheme="minorHAnsi"/>
          <w:color w:val="000000"/>
          <w:sz w:val="24"/>
          <w:szCs w:val="24"/>
        </w:rPr>
        <w:t xml:space="preserve"> </w:t>
      </w:r>
      <w:r w:rsidRPr="00550915">
        <w:rPr>
          <w:rFonts w:cstheme="minorHAnsi"/>
          <w:color w:val="000000"/>
          <w:sz w:val="24"/>
          <w:szCs w:val="24"/>
        </w:rPr>
        <w:t xml:space="preserve">However, if the matter is not satisfactorily resolved, they should then make an appointment with the </w:t>
      </w:r>
      <w:r w:rsidR="00A17F0C">
        <w:rPr>
          <w:rFonts w:cstheme="minorHAnsi"/>
          <w:color w:val="000000"/>
          <w:sz w:val="24"/>
          <w:szCs w:val="24"/>
        </w:rPr>
        <w:t>Executive Headteacher, Deputy Head or SEN</w:t>
      </w:r>
      <w:r w:rsidR="00647CFB">
        <w:rPr>
          <w:rFonts w:cstheme="minorHAnsi"/>
          <w:color w:val="000000"/>
          <w:sz w:val="24"/>
          <w:szCs w:val="24"/>
        </w:rPr>
        <w:t>CO</w:t>
      </w:r>
      <w:r w:rsidR="00A17F0C">
        <w:rPr>
          <w:rFonts w:cstheme="minorHAnsi"/>
          <w:color w:val="000000"/>
          <w:sz w:val="24"/>
          <w:szCs w:val="24"/>
        </w:rPr>
        <w:t xml:space="preserve">.  </w:t>
      </w:r>
      <w:r w:rsidRPr="00550915">
        <w:rPr>
          <w:rFonts w:cstheme="minorHAnsi"/>
          <w:color w:val="000000"/>
          <w:sz w:val="24"/>
          <w:szCs w:val="24"/>
        </w:rPr>
        <w:t xml:space="preserve">The Chair of Governors can </w:t>
      </w:r>
      <w:r w:rsidRPr="00550915">
        <w:rPr>
          <w:rFonts w:cstheme="minorHAnsi"/>
          <w:sz w:val="24"/>
          <w:szCs w:val="24"/>
        </w:rPr>
        <w:br/>
      </w:r>
      <w:r w:rsidRPr="00550915">
        <w:rPr>
          <w:rFonts w:cstheme="minorHAnsi"/>
          <w:color w:val="000000"/>
          <w:sz w:val="24"/>
          <w:szCs w:val="24"/>
        </w:rPr>
        <w:t>respond to complaints and mediate with school to resolve any issues, as</w:t>
      </w:r>
      <w:r w:rsidR="00A17F0C">
        <w:rPr>
          <w:rFonts w:cstheme="minorHAnsi"/>
          <w:color w:val="000000"/>
          <w:sz w:val="24"/>
          <w:szCs w:val="24"/>
        </w:rPr>
        <w:t xml:space="preserve"> can</w:t>
      </w:r>
      <w:r w:rsidRPr="00550915">
        <w:rPr>
          <w:rFonts w:cstheme="minorHAnsi"/>
          <w:color w:val="000000"/>
          <w:sz w:val="24"/>
          <w:szCs w:val="24"/>
        </w:rPr>
        <w:t xml:space="preserve"> the SEND Governor. </w:t>
      </w:r>
      <w:r w:rsidRPr="00550915">
        <w:rPr>
          <w:rFonts w:cstheme="minorHAnsi"/>
          <w:color w:val="000000"/>
          <w:sz w:val="24"/>
          <w:szCs w:val="24"/>
        </w:rPr>
        <w:lastRenderedPageBreak/>
        <w:t xml:space="preserve">There is a complaints policy in school, in which such procedures are </w:t>
      </w:r>
      <w:proofErr w:type="gramStart"/>
      <w:r w:rsidRPr="00550915">
        <w:rPr>
          <w:rFonts w:cstheme="minorHAnsi"/>
          <w:color w:val="000000"/>
          <w:sz w:val="24"/>
          <w:szCs w:val="24"/>
        </w:rPr>
        <w:t>outlined</w:t>
      </w:r>
      <w:proofErr w:type="gramEnd"/>
      <w:r w:rsidRPr="00550915">
        <w:rPr>
          <w:rFonts w:cstheme="minorHAnsi"/>
          <w:color w:val="000000"/>
          <w:sz w:val="24"/>
          <w:szCs w:val="24"/>
        </w:rPr>
        <w:t xml:space="preserve"> and this is available on the school website.</w:t>
      </w:r>
    </w:p>
    <w:p w14:paraId="48818FB3" w14:textId="77777777" w:rsidR="0007349E" w:rsidRDefault="0007349E" w:rsidP="0007349E">
      <w:pPr>
        <w:spacing w:before="20" w:after="0"/>
        <w:ind w:right="540"/>
        <w:rPr>
          <w:rFonts w:cstheme="minorHAnsi"/>
          <w:color w:val="000000"/>
          <w:sz w:val="24"/>
          <w:szCs w:val="24"/>
        </w:rPr>
      </w:pPr>
    </w:p>
    <w:p w14:paraId="2D72959A" w14:textId="77777777" w:rsidR="0007349E" w:rsidRPr="0007349E" w:rsidRDefault="0007349E" w:rsidP="0007349E">
      <w:pPr>
        <w:spacing w:before="20" w:after="0"/>
        <w:ind w:right="540"/>
        <w:rPr>
          <w:rFonts w:cstheme="minorHAnsi"/>
          <w:b/>
          <w:color w:val="000000"/>
          <w:sz w:val="24"/>
          <w:szCs w:val="24"/>
        </w:rPr>
      </w:pPr>
      <w:r w:rsidRPr="0007349E">
        <w:rPr>
          <w:rFonts w:cstheme="minorHAnsi"/>
          <w:b/>
          <w:color w:val="000000"/>
          <w:sz w:val="24"/>
          <w:szCs w:val="24"/>
        </w:rPr>
        <w:t>Transferring between phases of education</w:t>
      </w:r>
    </w:p>
    <w:p w14:paraId="1FE20B0A" w14:textId="77777777" w:rsidR="00550915" w:rsidRPr="00550915" w:rsidRDefault="00550915" w:rsidP="00550915">
      <w:pPr>
        <w:spacing w:after="0"/>
        <w:ind w:right="489"/>
        <w:rPr>
          <w:rFonts w:cstheme="minorHAnsi"/>
          <w:sz w:val="24"/>
          <w:szCs w:val="24"/>
        </w:rPr>
      </w:pPr>
      <w:r w:rsidRPr="00550915">
        <w:rPr>
          <w:rFonts w:cstheme="minorHAnsi"/>
          <w:color w:val="000000"/>
          <w:sz w:val="24"/>
          <w:szCs w:val="24"/>
        </w:rPr>
        <w:t>At S</w:t>
      </w:r>
      <w:r w:rsidR="0007349E">
        <w:rPr>
          <w:rFonts w:cstheme="minorHAnsi"/>
          <w:color w:val="000000"/>
          <w:sz w:val="24"/>
          <w:szCs w:val="24"/>
        </w:rPr>
        <w:t xml:space="preserve">tickney </w:t>
      </w:r>
      <w:r w:rsidRPr="00550915">
        <w:rPr>
          <w:rFonts w:cstheme="minorHAnsi"/>
          <w:color w:val="000000"/>
          <w:sz w:val="24"/>
          <w:szCs w:val="24"/>
        </w:rPr>
        <w:t>Primary School, we have</w:t>
      </w:r>
      <w:r w:rsidR="0007349E">
        <w:rPr>
          <w:rFonts w:cstheme="minorHAnsi"/>
          <w:color w:val="000000"/>
          <w:sz w:val="24"/>
          <w:szCs w:val="24"/>
        </w:rPr>
        <w:t xml:space="preserve"> move up afternoon in the </w:t>
      </w:r>
      <w:r w:rsidRPr="00550915">
        <w:rPr>
          <w:rFonts w:cstheme="minorHAnsi"/>
          <w:color w:val="000000"/>
          <w:sz w:val="24"/>
          <w:szCs w:val="24"/>
        </w:rPr>
        <w:t>Summer Term enabling pupils to meet the</w:t>
      </w:r>
      <w:r w:rsidR="0007349E">
        <w:rPr>
          <w:rFonts w:cstheme="minorHAnsi"/>
          <w:color w:val="000000"/>
          <w:sz w:val="24"/>
          <w:szCs w:val="24"/>
        </w:rPr>
        <w:t>ir</w:t>
      </w:r>
      <w:r w:rsidRPr="00550915">
        <w:rPr>
          <w:rFonts w:cstheme="minorHAnsi"/>
          <w:color w:val="000000"/>
          <w:sz w:val="24"/>
          <w:szCs w:val="24"/>
        </w:rPr>
        <w:t xml:space="preserve"> new teacher, hear about the following year’s curriculum and discuss any concerns. There are transition events and numerous opportunities for pupils to prepare for their next stage of learning. For example,</w:t>
      </w:r>
      <w:r w:rsidR="0007349E">
        <w:rPr>
          <w:rFonts w:cstheme="minorHAnsi"/>
          <w:color w:val="000000"/>
          <w:sz w:val="24"/>
          <w:szCs w:val="24"/>
        </w:rPr>
        <w:t xml:space="preserve"> KS1 </w:t>
      </w:r>
      <w:r w:rsidRPr="00550915">
        <w:rPr>
          <w:rFonts w:cstheme="minorHAnsi"/>
          <w:color w:val="000000"/>
          <w:sz w:val="24"/>
          <w:szCs w:val="24"/>
        </w:rPr>
        <w:t>pupils spend some time in their new classrooms during the Summer Term as part of their preparation for transition. Teachers from across the key stage are familiar to the children through</w:t>
      </w:r>
      <w:r w:rsidR="0007349E">
        <w:rPr>
          <w:rFonts w:cstheme="minorHAnsi"/>
          <w:color w:val="000000"/>
          <w:sz w:val="24"/>
          <w:szCs w:val="24"/>
        </w:rPr>
        <w:t xml:space="preserve"> Collective Worship, playtimes, and other events in which classes mix. </w:t>
      </w:r>
      <w:r w:rsidRPr="00550915">
        <w:rPr>
          <w:rFonts w:cstheme="minorHAnsi"/>
          <w:color w:val="000000"/>
          <w:sz w:val="24"/>
          <w:szCs w:val="24"/>
        </w:rPr>
        <w:t xml:space="preserve"> </w:t>
      </w:r>
      <w:r w:rsidR="0007349E">
        <w:rPr>
          <w:rFonts w:cstheme="minorHAnsi"/>
          <w:color w:val="000000"/>
          <w:sz w:val="24"/>
          <w:szCs w:val="24"/>
        </w:rPr>
        <w:t xml:space="preserve">We have open evenings for new Reception parents where they can learn about things like the Read Write Inc Phonics Scheme we follow. </w:t>
      </w:r>
    </w:p>
    <w:p w14:paraId="3DCE4D28" w14:textId="55F23900" w:rsidR="00550915" w:rsidRPr="00550915" w:rsidRDefault="00550915" w:rsidP="00550915">
      <w:pPr>
        <w:spacing w:before="399" w:after="0"/>
        <w:ind w:right="540"/>
        <w:rPr>
          <w:rFonts w:cstheme="minorHAnsi"/>
          <w:sz w:val="24"/>
          <w:szCs w:val="24"/>
        </w:rPr>
      </w:pPr>
      <w:r w:rsidRPr="00550915">
        <w:rPr>
          <w:rFonts w:cstheme="minorHAnsi"/>
          <w:color w:val="000000"/>
          <w:sz w:val="24"/>
          <w:szCs w:val="24"/>
        </w:rPr>
        <w:t xml:space="preserve">We liaise with </w:t>
      </w:r>
      <w:r w:rsidR="0007349E">
        <w:rPr>
          <w:rFonts w:cstheme="minorHAnsi"/>
          <w:color w:val="000000"/>
          <w:sz w:val="24"/>
          <w:szCs w:val="24"/>
        </w:rPr>
        <w:t xml:space="preserve">other </w:t>
      </w:r>
      <w:r w:rsidRPr="00550915">
        <w:rPr>
          <w:rFonts w:cstheme="minorHAnsi"/>
          <w:color w:val="000000"/>
          <w:sz w:val="24"/>
          <w:szCs w:val="24"/>
        </w:rPr>
        <w:t>pre-school settings</w:t>
      </w:r>
      <w:r w:rsidR="001D030B">
        <w:rPr>
          <w:rFonts w:cstheme="minorHAnsi"/>
          <w:color w:val="000000"/>
          <w:sz w:val="24"/>
          <w:szCs w:val="24"/>
        </w:rPr>
        <w:t xml:space="preserve"> and the </w:t>
      </w:r>
      <w:proofErr w:type="gramStart"/>
      <w:r w:rsidR="001D030B">
        <w:rPr>
          <w:rFonts w:cstheme="minorHAnsi"/>
          <w:color w:val="000000"/>
          <w:sz w:val="24"/>
          <w:szCs w:val="24"/>
        </w:rPr>
        <w:t>Reception</w:t>
      </w:r>
      <w:proofErr w:type="gramEnd"/>
      <w:r w:rsidR="001D030B">
        <w:rPr>
          <w:rFonts w:cstheme="minorHAnsi"/>
          <w:color w:val="000000"/>
          <w:sz w:val="24"/>
          <w:szCs w:val="24"/>
        </w:rPr>
        <w:t xml:space="preserve"> teacher visits children in their setting as part of the transition. </w:t>
      </w:r>
      <w:r w:rsidR="004C49C3">
        <w:rPr>
          <w:rFonts w:cstheme="minorHAnsi"/>
          <w:color w:val="000000"/>
          <w:sz w:val="24"/>
          <w:szCs w:val="24"/>
        </w:rPr>
        <w:t xml:space="preserve"> Some children who are joining from another Nursery</w:t>
      </w:r>
      <w:r w:rsidR="00CA7250">
        <w:rPr>
          <w:rFonts w:cstheme="minorHAnsi"/>
          <w:color w:val="000000"/>
          <w:sz w:val="24"/>
          <w:szCs w:val="24"/>
        </w:rPr>
        <w:t xml:space="preserve">, join our Pre-School setting in the </w:t>
      </w:r>
      <w:proofErr w:type="gramStart"/>
      <w:r w:rsidR="00CA7250">
        <w:rPr>
          <w:rFonts w:cstheme="minorHAnsi"/>
          <w:color w:val="000000"/>
          <w:sz w:val="24"/>
          <w:szCs w:val="24"/>
        </w:rPr>
        <w:t>Summer</w:t>
      </w:r>
      <w:proofErr w:type="gramEnd"/>
      <w:r w:rsidR="00CA7250">
        <w:rPr>
          <w:rFonts w:cstheme="minorHAnsi"/>
          <w:color w:val="000000"/>
          <w:sz w:val="24"/>
          <w:szCs w:val="24"/>
        </w:rPr>
        <w:t xml:space="preserve"> term to enable an enhanced transition. </w:t>
      </w:r>
      <w:r w:rsidR="001D030B">
        <w:rPr>
          <w:rFonts w:cstheme="minorHAnsi"/>
          <w:color w:val="000000"/>
          <w:sz w:val="24"/>
          <w:szCs w:val="24"/>
        </w:rPr>
        <w:t xml:space="preserve"> Meetings are held with </w:t>
      </w:r>
      <w:r w:rsidRPr="00550915">
        <w:rPr>
          <w:rFonts w:cstheme="minorHAnsi"/>
          <w:color w:val="000000"/>
          <w:sz w:val="24"/>
          <w:szCs w:val="24"/>
        </w:rPr>
        <w:t>local secondary schools to ensure</w:t>
      </w:r>
      <w:r w:rsidR="001D030B">
        <w:rPr>
          <w:rFonts w:cstheme="minorHAnsi"/>
          <w:color w:val="000000"/>
          <w:sz w:val="24"/>
          <w:szCs w:val="24"/>
        </w:rPr>
        <w:t xml:space="preserve"> a</w:t>
      </w:r>
      <w:r w:rsidRPr="00550915">
        <w:rPr>
          <w:rFonts w:cstheme="minorHAnsi"/>
          <w:color w:val="000000"/>
          <w:sz w:val="24"/>
          <w:szCs w:val="24"/>
        </w:rPr>
        <w:t xml:space="preserve"> smooth and effective transition between settings. There are comprehensive transition arrangements in place for all children, but additional bespoke arrangements are made for individual pupils as required, including additional visits to the next school and meetings between parents and SEND staff who will be supporting children at their new setting.</w:t>
      </w:r>
    </w:p>
    <w:p w14:paraId="2E72DF29" w14:textId="77777777" w:rsidR="00076214" w:rsidRDefault="00076214" w:rsidP="00076214">
      <w:pPr>
        <w:spacing w:before="21" w:after="0"/>
        <w:ind w:right="515"/>
        <w:rPr>
          <w:rFonts w:cstheme="minorHAnsi"/>
          <w:b/>
          <w:color w:val="000000"/>
          <w:w w:val="103"/>
          <w:sz w:val="24"/>
          <w:szCs w:val="24"/>
        </w:rPr>
      </w:pPr>
    </w:p>
    <w:p w14:paraId="07E7E364" w14:textId="77777777" w:rsidR="00076214" w:rsidRDefault="00076214" w:rsidP="00076214">
      <w:pPr>
        <w:spacing w:before="21" w:after="0"/>
        <w:ind w:right="515"/>
        <w:rPr>
          <w:rFonts w:cstheme="minorHAnsi"/>
          <w:b/>
          <w:color w:val="000000"/>
          <w:w w:val="103"/>
          <w:sz w:val="24"/>
          <w:szCs w:val="24"/>
        </w:rPr>
      </w:pPr>
      <w:r w:rsidRPr="002367DE">
        <w:rPr>
          <w:rFonts w:cstheme="minorHAnsi"/>
          <w:b/>
          <w:color w:val="000000"/>
          <w:w w:val="103"/>
          <w:sz w:val="24"/>
          <w:szCs w:val="24"/>
        </w:rPr>
        <w:t xml:space="preserve">Wider </w:t>
      </w:r>
      <w:r>
        <w:rPr>
          <w:rFonts w:cstheme="minorHAnsi"/>
          <w:b/>
          <w:color w:val="000000"/>
          <w:w w:val="103"/>
          <w:sz w:val="24"/>
          <w:szCs w:val="24"/>
        </w:rPr>
        <w:t xml:space="preserve">support and the Governors </w:t>
      </w:r>
    </w:p>
    <w:p w14:paraId="660B2F58" w14:textId="77777777" w:rsidR="00076214" w:rsidRPr="002367DE" w:rsidRDefault="00076214" w:rsidP="00076214">
      <w:pPr>
        <w:spacing w:before="21" w:after="0"/>
        <w:ind w:right="515"/>
        <w:rPr>
          <w:rFonts w:cstheme="minorHAnsi"/>
          <w:b/>
          <w:color w:val="000000"/>
          <w:w w:val="103"/>
          <w:sz w:val="24"/>
          <w:szCs w:val="24"/>
        </w:rPr>
      </w:pPr>
      <w:r w:rsidRPr="00550915">
        <w:rPr>
          <w:rFonts w:cstheme="minorHAnsi"/>
          <w:color w:val="000000"/>
          <w:sz w:val="24"/>
          <w:szCs w:val="24"/>
        </w:rPr>
        <w:t xml:space="preserve">Governors are aware that in addition to teachers and support staff, a wide range of other professionals and organisations are involved in meeting the needs of all pupils including those with SEND. These include access to Health and Social Care Professionals, Voluntary organisations and Local Authority Support Services as detailed </w:t>
      </w:r>
      <w:r>
        <w:rPr>
          <w:rFonts w:cstheme="minorHAnsi"/>
          <w:color w:val="000000"/>
          <w:sz w:val="24"/>
          <w:szCs w:val="24"/>
        </w:rPr>
        <w:t xml:space="preserve">above.  </w:t>
      </w:r>
    </w:p>
    <w:p w14:paraId="56242FC3" w14:textId="77777777" w:rsidR="00076214" w:rsidRDefault="00076214" w:rsidP="00076214">
      <w:pPr>
        <w:spacing w:before="20" w:after="0"/>
        <w:ind w:right="540"/>
        <w:rPr>
          <w:rFonts w:cstheme="minorHAnsi"/>
          <w:color w:val="000000"/>
          <w:spacing w:val="-2"/>
          <w:sz w:val="24"/>
          <w:szCs w:val="24"/>
        </w:rPr>
      </w:pPr>
    </w:p>
    <w:p w14:paraId="45494227" w14:textId="258DAFEC" w:rsidR="00076214" w:rsidRDefault="00076214" w:rsidP="00076214">
      <w:pPr>
        <w:spacing w:before="20" w:after="0"/>
        <w:ind w:right="540"/>
        <w:rPr>
          <w:rFonts w:cstheme="minorHAnsi"/>
          <w:color w:val="000000"/>
          <w:sz w:val="24"/>
          <w:szCs w:val="24"/>
        </w:rPr>
      </w:pPr>
      <w:r w:rsidRPr="00550915">
        <w:rPr>
          <w:rFonts w:cstheme="minorHAnsi"/>
          <w:color w:val="000000"/>
          <w:sz w:val="24"/>
          <w:szCs w:val="24"/>
        </w:rPr>
        <w:t xml:space="preserve">If you need support in finding an organisation or support service for your child, please contact the SENDCo who will be happy to help you navigate through the local offer. </w:t>
      </w:r>
      <w:r w:rsidR="00DE79E4">
        <w:t xml:space="preserve"> </w:t>
      </w:r>
    </w:p>
    <w:p w14:paraId="267BA4BE" w14:textId="77777777" w:rsidR="00550915" w:rsidRPr="00550915" w:rsidRDefault="00550915" w:rsidP="00550915">
      <w:pPr>
        <w:spacing w:after="0"/>
        <w:rPr>
          <w:rFonts w:cstheme="minorHAnsi"/>
          <w:sz w:val="24"/>
          <w:szCs w:val="24"/>
        </w:rPr>
      </w:pPr>
    </w:p>
    <w:p w14:paraId="706BC6F1" w14:textId="77777777" w:rsidR="00076214" w:rsidRPr="00076214" w:rsidRDefault="00076214" w:rsidP="00550915">
      <w:pPr>
        <w:spacing w:before="44" w:after="0"/>
        <w:ind w:right="520"/>
        <w:rPr>
          <w:rFonts w:cstheme="minorHAnsi"/>
          <w:b/>
          <w:color w:val="000000"/>
          <w:spacing w:val="-3"/>
          <w:sz w:val="24"/>
          <w:szCs w:val="24"/>
        </w:rPr>
      </w:pPr>
      <w:r w:rsidRPr="00076214">
        <w:rPr>
          <w:rFonts w:cstheme="minorHAnsi"/>
          <w:b/>
          <w:color w:val="000000"/>
          <w:spacing w:val="-3"/>
          <w:sz w:val="24"/>
          <w:szCs w:val="24"/>
        </w:rPr>
        <w:t>Local Offer</w:t>
      </w:r>
    </w:p>
    <w:p w14:paraId="71BBF50C" w14:textId="77777777" w:rsidR="00550915" w:rsidRPr="00550915" w:rsidRDefault="00550915" w:rsidP="00550915">
      <w:pPr>
        <w:spacing w:before="44" w:after="0"/>
        <w:ind w:right="520"/>
        <w:rPr>
          <w:rFonts w:cstheme="minorHAnsi"/>
          <w:sz w:val="24"/>
          <w:szCs w:val="24"/>
        </w:rPr>
      </w:pPr>
      <w:r w:rsidRPr="00550915">
        <w:rPr>
          <w:rFonts w:cstheme="minorHAnsi"/>
          <w:color w:val="000000"/>
          <w:sz w:val="24"/>
          <w:szCs w:val="24"/>
        </w:rPr>
        <w:t>We work closely with the local authority to ensure that our school offer of SEND complies with the new Code of Practice. The local authority’s local offer can be found on their website:</w:t>
      </w:r>
    </w:p>
    <w:p w14:paraId="52B4C3F8" w14:textId="77777777" w:rsidR="00550915" w:rsidRPr="00550915" w:rsidRDefault="00550915" w:rsidP="00550915">
      <w:pPr>
        <w:spacing w:before="160" w:after="0"/>
        <w:ind w:right="587"/>
        <w:rPr>
          <w:rFonts w:cstheme="minorHAnsi"/>
          <w:sz w:val="24"/>
          <w:szCs w:val="24"/>
        </w:rPr>
      </w:pPr>
      <w:hyperlink r:id="rId22" w:anchor=":~:text=The%20Local%20Offer%20is%20for,to%20find%20the%20right%20information" w:history="1">
        <w:r w:rsidRPr="00550915">
          <w:rPr>
            <w:rFonts w:cstheme="minorHAnsi"/>
            <w:color w:val="0462C1"/>
            <w:sz w:val="24"/>
            <w:szCs w:val="24"/>
            <w:u w:val="single"/>
          </w:rPr>
          <w:t xml:space="preserve">http://search3.openobjects.com/kb5/lincs/fsd/localoffer.page?familychannel=2#:~:text=The%20Local% </w:t>
        </w:r>
      </w:hyperlink>
      <w:hyperlink r:id="rId23" w:anchor=":~:text=The%20Local%20Offer%20is%20for,to%20find%20the%20right%20information" w:history="1">
        <w:r w:rsidRPr="00550915">
          <w:rPr>
            <w:rFonts w:cstheme="minorHAnsi"/>
            <w:color w:val="0462C1"/>
            <w:sz w:val="24"/>
            <w:szCs w:val="24"/>
            <w:u w:val="single"/>
          </w:rPr>
          <w:t>20Offer%20is%20for,to%20find%20the%20right%20information.</w:t>
        </w:r>
      </w:hyperlink>
    </w:p>
    <w:p w14:paraId="7BCEEF9C" w14:textId="77777777" w:rsidR="00550915" w:rsidRPr="00076214" w:rsidRDefault="00550915" w:rsidP="00550915">
      <w:pPr>
        <w:spacing w:before="285" w:after="0"/>
        <w:rPr>
          <w:rFonts w:cstheme="minorHAnsi"/>
          <w:b/>
          <w:sz w:val="24"/>
          <w:szCs w:val="24"/>
        </w:rPr>
      </w:pPr>
      <w:r w:rsidRPr="00076214">
        <w:rPr>
          <w:rFonts w:cstheme="minorHAnsi"/>
          <w:b/>
          <w:color w:val="000000"/>
          <w:sz w:val="24"/>
          <w:szCs w:val="24"/>
        </w:rPr>
        <w:t>Pupil Progress</w:t>
      </w:r>
    </w:p>
    <w:p w14:paraId="4CCB30CD" w14:textId="77777777" w:rsidR="00550915" w:rsidRPr="00550915" w:rsidRDefault="00550915" w:rsidP="00550915">
      <w:pPr>
        <w:spacing w:before="44" w:after="0"/>
        <w:ind w:right="489"/>
        <w:rPr>
          <w:rFonts w:cstheme="minorHAnsi"/>
          <w:sz w:val="24"/>
          <w:szCs w:val="24"/>
        </w:rPr>
      </w:pPr>
      <w:r w:rsidRPr="00550915">
        <w:rPr>
          <w:rFonts w:cstheme="minorHAnsi"/>
          <w:color w:val="000000"/>
          <w:sz w:val="24"/>
          <w:szCs w:val="24"/>
        </w:rPr>
        <w:t>We track pupils’ progress every day through marking and feedback o</w:t>
      </w:r>
      <w:r w:rsidR="00845843">
        <w:rPr>
          <w:rFonts w:cstheme="minorHAnsi"/>
          <w:color w:val="000000"/>
          <w:sz w:val="24"/>
          <w:szCs w:val="24"/>
        </w:rPr>
        <w:t xml:space="preserve">n </w:t>
      </w:r>
      <w:r w:rsidRPr="00550915">
        <w:rPr>
          <w:rFonts w:cstheme="minorHAnsi"/>
          <w:color w:val="000000"/>
          <w:sz w:val="24"/>
          <w:szCs w:val="24"/>
        </w:rPr>
        <w:t xml:space="preserve">pupils’ work. This, in turn leads us to professional judgements about how well pupils perform compared with age-related expectations. We recognise that there are variations between year groups but SEND pupils tend to make better progress the longer they are at our school and the older and more mature they are. We </w:t>
      </w:r>
      <w:r w:rsidRPr="00550915">
        <w:rPr>
          <w:rFonts w:cstheme="minorHAnsi"/>
          <w:color w:val="000000"/>
          <w:sz w:val="24"/>
          <w:szCs w:val="24"/>
        </w:rPr>
        <w:lastRenderedPageBreak/>
        <w:t>use our data tracking to identify underperforming pupils and to plan to alter our provision</w:t>
      </w:r>
      <w:r w:rsidR="00911A16">
        <w:rPr>
          <w:rFonts w:cstheme="minorHAnsi"/>
          <w:color w:val="000000"/>
          <w:sz w:val="24"/>
          <w:szCs w:val="24"/>
        </w:rPr>
        <w:t xml:space="preserve"> </w:t>
      </w:r>
      <w:r w:rsidRPr="00550915">
        <w:rPr>
          <w:rFonts w:cstheme="minorHAnsi"/>
          <w:color w:val="000000"/>
          <w:sz w:val="24"/>
          <w:szCs w:val="24"/>
        </w:rPr>
        <w:t>accordingly.</w:t>
      </w:r>
    </w:p>
    <w:p w14:paraId="2A1C0F80" w14:textId="77777777" w:rsidR="00911A16" w:rsidRDefault="00550915" w:rsidP="00911A16">
      <w:pPr>
        <w:spacing w:before="310" w:after="0"/>
        <w:ind w:right="542"/>
        <w:rPr>
          <w:rFonts w:cstheme="minorHAnsi"/>
          <w:color w:val="000000"/>
          <w:sz w:val="24"/>
          <w:szCs w:val="24"/>
        </w:rPr>
      </w:pPr>
      <w:r w:rsidRPr="00550915">
        <w:rPr>
          <w:rFonts w:cstheme="minorHAnsi"/>
          <w:color w:val="000000"/>
          <w:sz w:val="24"/>
          <w:szCs w:val="24"/>
        </w:rPr>
        <w:t>Historically, SEND children at S</w:t>
      </w:r>
      <w:r w:rsidR="00911A16">
        <w:rPr>
          <w:rFonts w:cstheme="minorHAnsi"/>
          <w:color w:val="000000"/>
          <w:sz w:val="24"/>
          <w:szCs w:val="24"/>
        </w:rPr>
        <w:t>tickney Primary</w:t>
      </w:r>
      <w:r w:rsidRPr="00550915">
        <w:rPr>
          <w:rFonts w:cstheme="minorHAnsi"/>
          <w:color w:val="000000"/>
          <w:sz w:val="24"/>
          <w:szCs w:val="24"/>
        </w:rPr>
        <w:t xml:space="preserve"> have made better progress than national comparisons</w:t>
      </w:r>
      <w:r w:rsidR="00911A16">
        <w:rPr>
          <w:rFonts w:cstheme="minorHAnsi"/>
          <w:color w:val="000000"/>
          <w:sz w:val="24"/>
          <w:szCs w:val="24"/>
        </w:rPr>
        <w:t xml:space="preserve"> and we have received recognition for the progress made in KS2 SATS, by pupils with SEN and those in receipt of Pupil Premium</w:t>
      </w:r>
      <w:r w:rsidRPr="00550915">
        <w:rPr>
          <w:rFonts w:cstheme="minorHAnsi"/>
          <w:color w:val="000000"/>
          <w:sz w:val="24"/>
          <w:szCs w:val="24"/>
        </w:rPr>
        <w:t>.</w:t>
      </w:r>
    </w:p>
    <w:p w14:paraId="118B71FA" w14:textId="49E779D4" w:rsidR="00911A16" w:rsidRDefault="00550915" w:rsidP="00911A16">
      <w:pPr>
        <w:spacing w:before="310" w:after="0"/>
        <w:ind w:right="542"/>
        <w:rPr>
          <w:rFonts w:cstheme="minorHAnsi"/>
          <w:color w:val="000000"/>
          <w:sz w:val="24"/>
          <w:szCs w:val="24"/>
        </w:rPr>
      </w:pPr>
      <w:r w:rsidRPr="00550915">
        <w:rPr>
          <w:rFonts w:cstheme="minorHAnsi"/>
          <w:color w:val="000000"/>
          <w:sz w:val="24"/>
          <w:szCs w:val="24"/>
        </w:rPr>
        <w:t>Children at S</w:t>
      </w:r>
      <w:r w:rsidR="00911A16">
        <w:rPr>
          <w:rFonts w:cstheme="minorHAnsi"/>
          <w:color w:val="000000"/>
          <w:sz w:val="24"/>
          <w:szCs w:val="24"/>
        </w:rPr>
        <w:t>tickney</w:t>
      </w:r>
      <w:r w:rsidRPr="00550915">
        <w:rPr>
          <w:rFonts w:cstheme="minorHAnsi"/>
          <w:color w:val="000000"/>
          <w:sz w:val="24"/>
          <w:szCs w:val="24"/>
        </w:rPr>
        <w:t xml:space="preserve"> are </w:t>
      </w:r>
      <w:r w:rsidR="00B33A1D">
        <w:rPr>
          <w:rFonts w:cstheme="minorHAnsi"/>
          <w:color w:val="000000"/>
          <w:sz w:val="24"/>
          <w:szCs w:val="24"/>
        </w:rPr>
        <w:t>supported</w:t>
      </w:r>
      <w:r w:rsidRPr="00550915">
        <w:rPr>
          <w:rFonts w:cstheme="minorHAnsi"/>
          <w:color w:val="000000"/>
          <w:sz w:val="24"/>
          <w:szCs w:val="24"/>
        </w:rPr>
        <w:t xml:space="preserve"> to make </w:t>
      </w:r>
      <w:r w:rsidR="00B33A1D">
        <w:rPr>
          <w:rFonts w:cstheme="minorHAnsi"/>
          <w:color w:val="000000"/>
          <w:sz w:val="24"/>
          <w:szCs w:val="24"/>
        </w:rPr>
        <w:t>very good</w:t>
      </w:r>
      <w:r w:rsidRPr="00550915">
        <w:rPr>
          <w:rFonts w:cstheme="minorHAnsi"/>
          <w:color w:val="000000"/>
          <w:sz w:val="24"/>
          <w:szCs w:val="24"/>
        </w:rPr>
        <w:t xml:space="preserve"> progress</w:t>
      </w:r>
      <w:r w:rsidR="00911A16">
        <w:rPr>
          <w:rFonts w:cstheme="minorHAnsi"/>
          <w:color w:val="000000"/>
          <w:sz w:val="24"/>
          <w:szCs w:val="24"/>
        </w:rPr>
        <w:t>, to the best of their ability</w:t>
      </w:r>
      <w:r w:rsidRPr="00550915">
        <w:rPr>
          <w:rFonts w:cstheme="minorHAnsi"/>
          <w:color w:val="000000"/>
          <w:sz w:val="24"/>
          <w:szCs w:val="24"/>
        </w:rPr>
        <w:t xml:space="preserve">, </w:t>
      </w:r>
      <w:proofErr w:type="gramStart"/>
      <w:r w:rsidRPr="00550915">
        <w:rPr>
          <w:rFonts w:cstheme="minorHAnsi"/>
          <w:color w:val="000000"/>
          <w:sz w:val="24"/>
          <w:szCs w:val="24"/>
        </w:rPr>
        <w:t>whether or not</w:t>
      </w:r>
      <w:proofErr w:type="gramEnd"/>
      <w:r w:rsidRPr="00550915">
        <w:rPr>
          <w:rFonts w:cstheme="minorHAnsi"/>
          <w:color w:val="000000"/>
          <w:sz w:val="24"/>
          <w:szCs w:val="24"/>
        </w:rPr>
        <w:t xml:space="preserve"> they are identified as having SEND. We use the</w:t>
      </w:r>
      <w:r w:rsidR="00911A16">
        <w:rPr>
          <w:rFonts w:cstheme="minorHAnsi"/>
          <w:color w:val="000000"/>
          <w:sz w:val="24"/>
          <w:szCs w:val="24"/>
        </w:rPr>
        <w:t xml:space="preserve"> various assessment tools including Power Maths,</w:t>
      </w:r>
      <w:r w:rsidR="00647CFB">
        <w:rPr>
          <w:rFonts w:cstheme="minorHAnsi"/>
          <w:color w:val="000000"/>
          <w:sz w:val="24"/>
          <w:szCs w:val="24"/>
        </w:rPr>
        <w:t xml:space="preserve"> past SATs papers</w:t>
      </w:r>
      <w:r w:rsidR="00DE685F">
        <w:rPr>
          <w:rFonts w:cstheme="minorHAnsi"/>
          <w:color w:val="000000"/>
          <w:sz w:val="24"/>
          <w:szCs w:val="24"/>
        </w:rPr>
        <w:t>,</w:t>
      </w:r>
      <w:r w:rsidR="00647CFB">
        <w:rPr>
          <w:rFonts w:cstheme="minorHAnsi"/>
          <w:color w:val="000000"/>
          <w:sz w:val="24"/>
          <w:szCs w:val="24"/>
        </w:rPr>
        <w:t xml:space="preserve"> RWI and Accelerated Reader </w:t>
      </w:r>
      <w:r w:rsidR="00911A16">
        <w:rPr>
          <w:rFonts w:cstheme="minorHAnsi"/>
          <w:color w:val="000000"/>
          <w:sz w:val="24"/>
          <w:szCs w:val="24"/>
        </w:rPr>
        <w:t>to h</w:t>
      </w:r>
      <w:r w:rsidRPr="00550915">
        <w:rPr>
          <w:rFonts w:cstheme="minorHAnsi"/>
          <w:color w:val="000000"/>
          <w:sz w:val="24"/>
          <w:szCs w:val="24"/>
        </w:rPr>
        <w:t>elp us to track progress</w:t>
      </w:r>
      <w:r w:rsidR="00911A16">
        <w:rPr>
          <w:rFonts w:cstheme="minorHAnsi"/>
          <w:color w:val="000000"/>
          <w:sz w:val="24"/>
          <w:szCs w:val="24"/>
        </w:rPr>
        <w:t xml:space="preserve">.  In addition to this, </w:t>
      </w:r>
      <w:r w:rsidRPr="00550915">
        <w:rPr>
          <w:rFonts w:cstheme="minorHAnsi"/>
          <w:color w:val="000000"/>
          <w:sz w:val="24"/>
          <w:szCs w:val="24"/>
        </w:rPr>
        <w:t xml:space="preserve">we use </w:t>
      </w:r>
      <w:r w:rsidR="00647CFB">
        <w:rPr>
          <w:rFonts w:cstheme="minorHAnsi"/>
          <w:color w:val="000000"/>
          <w:sz w:val="24"/>
          <w:szCs w:val="24"/>
        </w:rPr>
        <w:t xml:space="preserve">NFER assessments to identify if children are achieving their personal </w:t>
      </w:r>
      <w:proofErr w:type="gramStart"/>
      <w:r w:rsidR="00647CFB">
        <w:rPr>
          <w:rFonts w:cstheme="minorHAnsi"/>
          <w:color w:val="000000"/>
          <w:sz w:val="24"/>
          <w:szCs w:val="24"/>
        </w:rPr>
        <w:t>targets, and</w:t>
      </w:r>
      <w:proofErr w:type="gramEnd"/>
      <w:r w:rsidR="00647CFB">
        <w:rPr>
          <w:rFonts w:cstheme="minorHAnsi"/>
          <w:color w:val="000000"/>
          <w:sz w:val="24"/>
          <w:szCs w:val="24"/>
        </w:rPr>
        <w:t xml:space="preserve"> implement any necessary support to ensure all children are reaching their full potential.  </w:t>
      </w:r>
      <w:r w:rsidR="00911A16">
        <w:rPr>
          <w:rFonts w:cstheme="minorHAnsi"/>
          <w:color w:val="000000"/>
          <w:sz w:val="24"/>
          <w:szCs w:val="24"/>
        </w:rPr>
        <w:t xml:space="preserve"> </w:t>
      </w:r>
    </w:p>
    <w:p w14:paraId="2DA03A72" w14:textId="77777777" w:rsidR="00550915" w:rsidRPr="00FB4919" w:rsidRDefault="00550915" w:rsidP="00911A16">
      <w:pPr>
        <w:spacing w:before="310" w:after="0"/>
        <w:ind w:right="542"/>
        <w:rPr>
          <w:rFonts w:cstheme="minorHAnsi"/>
          <w:b/>
          <w:sz w:val="24"/>
          <w:szCs w:val="24"/>
        </w:rPr>
      </w:pPr>
      <w:r w:rsidRPr="00FB4919">
        <w:rPr>
          <w:rFonts w:cstheme="minorHAnsi"/>
          <w:b/>
          <w:color w:val="000000"/>
          <w:sz w:val="24"/>
          <w:szCs w:val="24"/>
        </w:rPr>
        <w:t>Medical and Mental Health</w:t>
      </w:r>
    </w:p>
    <w:p w14:paraId="76EEEAD9" w14:textId="77777777" w:rsidR="00550915" w:rsidRPr="006A51ED" w:rsidRDefault="00550915" w:rsidP="006A51ED">
      <w:pPr>
        <w:spacing w:before="42" w:after="0"/>
        <w:ind w:right="515"/>
        <w:rPr>
          <w:rFonts w:cstheme="minorHAnsi"/>
          <w:color w:val="2B2B2B"/>
          <w:sz w:val="24"/>
          <w:szCs w:val="24"/>
        </w:rPr>
      </w:pPr>
      <w:r w:rsidRPr="00550915">
        <w:rPr>
          <w:rFonts w:cstheme="minorHAnsi"/>
          <w:color w:val="2B2B2B"/>
          <w:sz w:val="24"/>
          <w:szCs w:val="24"/>
        </w:rPr>
        <w:t>The school recognises that pupils at school with medical conditions should be appropriately supported so that they have full access to education, including school trips and physical education.  Some children with medical conditions may also have special educational needs (SEN) and may have an EHC plan which brings together health and social care needs, as well as their special educational provision where the SEN Code of Practice (2014) is followed. Equally, children’s mental health should be appropriately supported so that they can have full access to education. Children with a</w:t>
      </w:r>
      <w:r w:rsidR="00911A16">
        <w:rPr>
          <w:rFonts w:cstheme="minorHAnsi"/>
          <w:color w:val="2B2B2B"/>
          <w:sz w:val="24"/>
          <w:szCs w:val="24"/>
        </w:rPr>
        <w:t xml:space="preserve"> special educational need or disability</w:t>
      </w:r>
      <w:r w:rsidRPr="00550915">
        <w:rPr>
          <w:rFonts w:cstheme="minorHAnsi"/>
          <w:color w:val="2B2B2B"/>
          <w:sz w:val="24"/>
          <w:szCs w:val="24"/>
        </w:rPr>
        <w:t xml:space="preserve"> may also have mental health issues that require support from school as part of, or in addition to mainstream class provision. </w:t>
      </w:r>
      <w:r w:rsidR="00911A16">
        <w:rPr>
          <w:rFonts w:cstheme="minorHAnsi"/>
          <w:color w:val="2B2B2B"/>
          <w:sz w:val="24"/>
          <w:szCs w:val="24"/>
        </w:rPr>
        <w:t xml:space="preserve"> Our </w:t>
      </w:r>
      <w:proofErr w:type="gramStart"/>
      <w:r w:rsidR="00911A16">
        <w:rPr>
          <w:rFonts w:cstheme="minorHAnsi"/>
          <w:color w:val="2B2B2B"/>
          <w:sz w:val="24"/>
          <w:szCs w:val="24"/>
        </w:rPr>
        <w:t>ELSA</w:t>
      </w:r>
      <w:r w:rsidR="00647CFB">
        <w:rPr>
          <w:rFonts w:cstheme="minorHAnsi"/>
          <w:color w:val="2B2B2B"/>
          <w:sz w:val="24"/>
          <w:szCs w:val="24"/>
        </w:rPr>
        <w:t xml:space="preserve"> ,</w:t>
      </w:r>
      <w:proofErr w:type="gramEnd"/>
      <w:r w:rsidR="00647CFB">
        <w:rPr>
          <w:rFonts w:cstheme="minorHAnsi"/>
          <w:color w:val="2B2B2B"/>
          <w:sz w:val="24"/>
          <w:szCs w:val="24"/>
        </w:rPr>
        <w:t xml:space="preserve"> Healthy Minds,</w:t>
      </w:r>
      <w:r w:rsidR="006A51ED">
        <w:rPr>
          <w:rFonts w:cstheme="minorHAnsi"/>
          <w:color w:val="2B2B2B"/>
          <w:sz w:val="24"/>
          <w:szCs w:val="24"/>
        </w:rPr>
        <w:t xml:space="preserve"> Lego Therapy,</w:t>
      </w:r>
      <w:r w:rsidR="00647CFB">
        <w:rPr>
          <w:rFonts w:cstheme="minorHAnsi"/>
          <w:color w:val="2B2B2B"/>
          <w:sz w:val="24"/>
          <w:szCs w:val="24"/>
        </w:rPr>
        <w:t xml:space="preserve"> Mindset and </w:t>
      </w:r>
      <w:proofErr w:type="spellStart"/>
      <w:r w:rsidR="00647CFB">
        <w:rPr>
          <w:rFonts w:cstheme="minorHAnsi"/>
          <w:color w:val="2B2B2B"/>
          <w:sz w:val="24"/>
          <w:szCs w:val="24"/>
        </w:rPr>
        <w:t>Talkabout</w:t>
      </w:r>
      <w:proofErr w:type="spellEnd"/>
      <w:r w:rsidR="00647CFB">
        <w:rPr>
          <w:rFonts w:cstheme="minorHAnsi"/>
          <w:color w:val="2B2B2B"/>
          <w:sz w:val="24"/>
          <w:szCs w:val="24"/>
        </w:rPr>
        <w:t xml:space="preserve"> </w:t>
      </w:r>
      <w:r w:rsidR="00911A16">
        <w:rPr>
          <w:rFonts w:cstheme="minorHAnsi"/>
          <w:color w:val="2B2B2B"/>
          <w:sz w:val="24"/>
          <w:szCs w:val="24"/>
        </w:rPr>
        <w:t>interventions provide targeted support for social, emotional and mental health needs</w:t>
      </w:r>
      <w:r w:rsidR="00647CFB">
        <w:rPr>
          <w:rFonts w:cstheme="minorHAnsi"/>
          <w:color w:val="2B2B2B"/>
          <w:sz w:val="24"/>
          <w:szCs w:val="24"/>
        </w:rPr>
        <w:t>, as well as communication and interaction needs,</w:t>
      </w:r>
      <w:r w:rsidR="00911A16">
        <w:rPr>
          <w:rFonts w:cstheme="minorHAnsi"/>
          <w:color w:val="2B2B2B"/>
          <w:sz w:val="24"/>
          <w:szCs w:val="24"/>
        </w:rPr>
        <w:t xml:space="preserve"> and th</w:t>
      </w:r>
      <w:r w:rsidR="006A51ED">
        <w:rPr>
          <w:rFonts w:cstheme="minorHAnsi"/>
          <w:color w:val="2B2B2B"/>
          <w:sz w:val="24"/>
          <w:szCs w:val="24"/>
        </w:rPr>
        <w:t>ese</w:t>
      </w:r>
      <w:r w:rsidR="00911A16">
        <w:rPr>
          <w:rFonts w:cstheme="minorHAnsi"/>
          <w:color w:val="2B2B2B"/>
          <w:sz w:val="24"/>
          <w:szCs w:val="24"/>
        </w:rPr>
        <w:t xml:space="preserve"> will be tailored to individual children’s needs.</w:t>
      </w:r>
    </w:p>
    <w:p w14:paraId="46B472F4" w14:textId="77777777" w:rsidR="00764ED3" w:rsidRPr="00764ED3" w:rsidRDefault="00764ED3" w:rsidP="00764ED3">
      <w:pPr>
        <w:spacing w:before="20" w:after="0"/>
        <w:ind w:right="463"/>
        <w:rPr>
          <w:rFonts w:cstheme="minorHAnsi"/>
          <w:sz w:val="24"/>
          <w:szCs w:val="24"/>
        </w:rPr>
      </w:pPr>
    </w:p>
    <w:p w14:paraId="13AAD8AE" w14:textId="77777777" w:rsidR="00281C5E" w:rsidRPr="00D07637" w:rsidRDefault="00281C5E" w:rsidP="00764ED3">
      <w:pPr>
        <w:spacing w:after="0"/>
        <w:ind w:right="541"/>
        <w:rPr>
          <w:rFonts w:cstheme="minorHAnsi"/>
          <w:sz w:val="24"/>
          <w:szCs w:val="24"/>
        </w:rPr>
      </w:pPr>
    </w:p>
    <w:p w14:paraId="1C473D1E" w14:textId="77777777" w:rsidR="00CA536F" w:rsidRPr="00F91ACC" w:rsidRDefault="00CA536F" w:rsidP="001D273A">
      <w:pPr>
        <w:rPr>
          <w:b/>
          <w:sz w:val="24"/>
          <w:szCs w:val="24"/>
        </w:rPr>
      </w:pPr>
    </w:p>
    <w:sectPr w:rsidR="00CA536F" w:rsidRPr="00F91ACC" w:rsidSect="00CA536F">
      <w:footerReference w:type="default" r:id="rId24"/>
      <w:pgSz w:w="11906" w:h="16838"/>
      <w:pgMar w:top="720" w:right="720" w:bottom="720" w:left="720" w:header="708" w:footer="708" w:gutter="0"/>
      <w:pgBorders w:offsetFrom="page">
        <w:top w:val="single" w:sz="24" w:space="24" w:color="1F497D" w:themeColor="text2"/>
        <w:left w:val="single" w:sz="24" w:space="24" w:color="1F497D" w:themeColor="text2"/>
        <w:bottom w:val="single" w:sz="24" w:space="24" w:color="1F497D" w:themeColor="text2"/>
        <w:right w:val="single" w:sz="24" w:space="24" w:color="1F497D" w:themeColor="text2"/>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D8CEAE" w14:textId="77777777" w:rsidR="00D21AE7" w:rsidRDefault="00D21AE7" w:rsidP="009978C4">
      <w:pPr>
        <w:spacing w:after="0" w:line="240" w:lineRule="auto"/>
      </w:pPr>
      <w:r>
        <w:separator/>
      </w:r>
    </w:p>
  </w:endnote>
  <w:endnote w:type="continuationSeparator" w:id="0">
    <w:p w14:paraId="683FFDFB" w14:textId="77777777" w:rsidR="00D21AE7" w:rsidRDefault="00D21AE7" w:rsidP="009978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67196805"/>
      <w:docPartObj>
        <w:docPartGallery w:val="Page Numbers (Bottom of Page)"/>
        <w:docPartUnique/>
      </w:docPartObj>
    </w:sdtPr>
    <w:sdtEndPr>
      <w:rPr>
        <w:noProof/>
      </w:rPr>
    </w:sdtEndPr>
    <w:sdtContent>
      <w:p w14:paraId="3E1158E2" w14:textId="77777777" w:rsidR="00B25D00" w:rsidRDefault="00B25D0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8BB303" w14:textId="77777777" w:rsidR="00B25D00" w:rsidRDefault="00B25D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9C9560" w14:textId="77777777" w:rsidR="00D21AE7" w:rsidRDefault="00D21AE7" w:rsidP="009978C4">
      <w:pPr>
        <w:spacing w:after="0" w:line="240" w:lineRule="auto"/>
      </w:pPr>
      <w:r>
        <w:separator/>
      </w:r>
    </w:p>
  </w:footnote>
  <w:footnote w:type="continuationSeparator" w:id="0">
    <w:p w14:paraId="112618CD" w14:textId="77777777" w:rsidR="00D21AE7" w:rsidRDefault="00D21AE7" w:rsidP="009978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367D46"/>
    <w:multiLevelType w:val="hybridMultilevel"/>
    <w:tmpl w:val="65D66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AC32215"/>
    <w:multiLevelType w:val="hybridMultilevel"/>
    <w:tmpl w:val="1952BD36"/>
    <w:lvl w:ilvl="0" w:tplc="8188A91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29439654">
    <w:abstractNumId w:val="1"/>
  </w:num>
  <w:num w:numId="2" w16cid:durableId="3264424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4FE1"/>
    <w:rsid w:val="00021B1F"/>
    <w:rsid w:val="000728D0"/>
    <w:rsid w:val="0007349E"/>
    <w:rsid w:val="00076214"/>
    <w:rsid w:val="000B2F4A"/>
    <w:rsid w:val="000B507E"/>
    <w:rsid w:val="00145882"/>
    <w:rsid w:val="00187988"/>
    <w:rsid w:val="001B1970"/>
    <w:rsid w:val="001D030B"/>
    <w:rsid w:val="001D273A"/>
    <w:rsid w:val="001D6FE2"/>
    <w:rsid w:val="002367DE"/>
    <w:rsid w:val="0023797A"/>
    <w:rsid w:val="002561DA"/>
    <w:rsid w:val="00281C5E"/>
    <w:rsid w:val="00313D78"/>
    <w:rsid w:val="00371702"/>
    <w:rsid w:val="003A457B"/>
    <w:rsid w:val="003F01D0"/>
    <w:rsid w:val="00410205"/>
    <w:rsid w:val="00435F2C"/>
    <w:rsid w:val="00452760"/>
    <w:rsid w:val="00472A27"/>
    <w:rsid w:val="004C49C3"/>
    <w:rsid w:val="00550915"/>
    <w:rsid w:val="005552C6"/>
    <w:rsid w:val="00556D90"/>
    <w:rsid w:val="005606F8"/>
    <w:rsid w:val="005A2481"/>
    <w:rsid w:val="005A6094"/>
    <w:rsid w:val="005E6ACD"/>
    <w:rsid w:val="005F58E3"/>
    <w:rsid w:val="00616258"/>
    <w:rsid w:val="00647CFB"/>
    <w:rsid w:val="006A51ED"/>
    <w:rsid w:val="006D0A4B"/>
    <w:rsid w:val="006D117A"/>
    <w:rsid w:val="00714FE1"/>
    <w:rsid w:val="00764ED3"/>
    <w:rsid w:val="008228E2"/>
    <w:rsid w:val="00834810"/>
    <w:rsid w:val="00845843"/>
    <w:rsid w:val="008E5822"/>
    <w:rsid w:val="00911A16"/>
    <w:rsid w:val="00966494"/>
    <w:rsid w:val="00994AD7"/>
    <w:rsid w:val="009978C4"/>
    <w:rsid w:val="009C519A"/>
    <w:rsid w:val="009F1418"/>
    <w:rsid w:val="00A17F0C"/>
    <w:rsid w:val="00A3244F"/>
    <w:rsid w:val="00A404C1"/>
    <w:rsid w:val="00A52CE6"/>
    <w:rsid w:val="00A60BBC"/>
    <w:rsid w:val="00A63A5F"/>
    <w:rsid w:val="00A642DF"/>
    <w:rsid w:val="00A83EC1"/>
    <w:rsid w:val="00A87F1D"/>
    <w:rsid w:val="00A91145"/>
    <w:rsid w:val="00AA7B03"/>
    <w:rsid w:val="00B25D00"/>
    <w:rsid w:val="00B33A1D"/>
    <w:rsid w:val="00B45E2E"/>
    <w:rsid w:val="00B67253"/>
    <w:rsid w:val="00B70F66"/>
    <w:rsid w:val="00BE014F"/>
    <w:rsid w:val="00C33329"/>
    <w:rsid w:val="00CA536F"/>
    <w:rsid w:val="00CA7250"/>
    <w:rsid w:val="00CC2AF3"/>
    <w:rsid w:val="00CE30F5"/>
    <w:rsid w:val="00D07637"/>
    <w:rsid w:val="00D21AE7"/>
    <w:rsid w:val="00D62882"/>
    <w:rsid w:val="00DE685F"/>
    <w:rsid w:val="00DE79E4"/>
    <w:rsid w:val="00E96E7C"/>
    <w:rsid w:val="00EF2995"/>
    <w:rsid w:val="00EF65E5"/>
    <w:rsid w:val="00F81DB5"/>
    <w:rsid w:val="00F91ACC"/>
    <w:rsid w:val="00FB4919"/>
    <w:rsid w:val="00FF50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8B6795"/>
  <w15:chartTrackingRefBased/>
  <w15:docId w15:val="{1D20C437-A2B0-4583-8B9D-9035A84A6F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2AF3"/>
    <w:pPr>
      <w:ind w:left="720"/>
      <w:contextualSpacing/>
    </w:pPr>
  </w:style>
  <w:style w:type="table" w:styleId="TableGrid">
    <w:name w:val="Table Grid"/>
    <w:basedOn w:val="TableNormal"/>
    <w:uiPriority w:val="59"/>
    <w:rsid w:val="00F91A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91ACC"/>
    <w:rPr>
      <w:color w:val="0000FF" w:themeColor="hyperlink"/>
      <w:u w:val="single"/>
    </w:rPr>
  </w:style>
  <w:style w:type="character" w:styleId="UnresolvedMention">
    <w:name w:val="Unresolved Mention"/>
    <w:basedOn w:val="DefaultParagraphFont"/>
    <w:uiPriority w:val="99"/>
    <w:semiHidden/>
    <w:unhideWhenUsed/>
    <w:rsid w:val="00F91ACC"/>
    <w:rPr>
      <w:color w:val="605E5C"/>
      <w:shd w:val="clear" w:color="auto" w:fill="E1DFDD"/>
    </w:rPr>
  </w:style>
  <w:style w:type="paragraph" w:styleId="NoSpacing">
    <w:name w:val="No Spacing"/>
    <w:uiPriority w:val="1"/>
    <w:qFormat/>
    <w:rsid w:val="00FF502F"/>
    <w:pPr>
      <w:spacing w:after="0" w:line="240" w:lineRule="auto"/>
    </w:pPr>
    <w:rPr>
      <w:rFonts w:eastAsiaTheme="minorEastAsia"/>
      <w:lang w:val="en-CA" w:eastAsia="en-CA"/>
    </w:rPr>
  </w:style>
  <w:style w:type="paragraph" w:styleId="Header">
    <w:name w:val="header"/>
    <w:basedOn w:val="Normal"/>
    <w:link w:val="HeaderChar"/>
    <w:uiPriority w:val="99"/>
    <w:unhideWhenUsed/>
    <w:rsid w:val="009978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78C4"/>
  </w:style>
  <w:style w:type="paragraph" w:styleId="Footer">
    <w:name w:val="footer"/>
    <w:basedOn w:val="Normal"/>
    <w:link w:val="FooterChar"/>
    <w:uiPriority w:val="99"/>
    <w:unhideWhenUsed/>
    <w:rsid w:val="009978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78C4"/>
  </w:style>
  <w:style w:type="paragraph" w:styleId="NormalWeb">
    <w:name w:val="Normal (Web)"/>
    <w:basedOn w:val="Normal"/>
    <w:uiPriority w:val="99"/>
    <w:semiHidden/>
    <w:unhideWhenUsed/>
    <w:rsid w:val="005E6AC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E6ACD"/>
    <w:rPr>
      <w:b/>
      <w:bCs/>
    </w:rPr>
  </w:style>
  <w:style w:type="character" w:styleId="FollowedHyperlink">
    <w:name w:val="FollowedHyperlink"/>
    <w:basedOn w:val="DefaultParagraphFont"/>
    <w:uiPriority w:val="99"/>
    <w:semiHidden/>
    <w:unhideWhenUsed/>
    <w:rsid w:val="00CA725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2744668">
      <w:bodyDiv w:val="1"/>
      <w:marLeft w:val="0"/>
      <w:marRight w:val="0"/>
      <w:marTop w:val="0"/>
      <w:marBottom w:val="0"/>
      <w:divBdr>
        <w:top w:val="none" w:sz="0" w:space="0" w:color="auto"/>
        <w:left w:val="none" w:sz="0" w:space="0" w:color="auto"/>
        <w:bottom w:val="none" w:sz="0" w:space="0" w:color="auto"/>
        <w:right w:val="none" w:sz="0" w:space="0" w:color="auto"/>
      </w:divBdr>
      <w:divsChild>
        <w:div w:id="917447026">
          <w:marLeft w:val="0"/>
          <w:marRight w:val="0"/>
          <w:marTop w:val="0"/>
          <w:marBottom w:val="300"/>
          <w:divBdr>
            <w:top w:val="none" w:sz="0" w:space="0" w:color="auto"/>
            <w:left w:val="none" w:sz="0" w:space="0" w:color="auto"/>
            <w:bottom w:val="none" w:sz="0" w:space="0" w:color="auto"/>
            <w:right w:val="none" w:sz="0" w:space="0" w:color="auto"/>
          </w:divBdr>
        </w:div>
        <w:div w:id="510873686">
          <w:marLeft w:val="0"/>
          <w:marRight w:val="0"/>
          <w:marTop w:val="0"/>
          <w:marBottom w:val="300"/>
          <w:divBdr>
            <w:top w:val="none" w:sz="0" w:space="0" w:color="auto"/>
            <w:left w:val="none" w:sz="0" w:space="0" w:color="auto"/>
            <w:bottom w:val="none" w:sz="0" w:space="0" w:color="auto"/>
            <w:right w:val="none" w:sz="0" w:space="0" w:color="auto"/>
          </w:divBdr>
        </w:div>
        <w:div w:id="295259239">
          <w:marLeft w:val="0"/>
          <w:marRight w:val="0"/>
          <w:marTop w:val="0"/>
          <w:marBottom w:val="300"/>
          <w:divBdr>
            <w:top w:val="none" w:sz="0" w:space="0" w:color="auto"/>
            <w:left w:val="none" w:sz="0" w:space="0" w:color="auto"/>
            <w:bottom w:val="none" w:sz="0" w:space="0" w:color="auto"/>
            <w:right w:val="none" w:sz="0" w:space="0" w:color="auto"/>
          </w:divBdr>
        </w:div>
        <w:div w:id="498274609">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6.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9.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mailto:Enquiries@stickney-newleake.co.uk"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emf"/><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4.jpeg"/><Relationship Id="rId23" Type="http://schemas.openxmlformats.org/officeDocument/2006/relationships/hyperlink" Target="http://search3.openobjects.com/kb5/lincs/fsd/localoffer.page?familychannel=2" TargetMode="External"/><Relationship Id="rId10" Type="http://schemas.openxmlformats.org/officeDocument/2006/relationships/endnotes" Target="endnotes.xm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cid:image001.png@01D714C1.7F09C7B0" TargetMode="External"/><Relationship Id="rId22" Type="http://schemas.openxmlformats.org/officeDocument/2006/relationships/hyperlink" Target="http://search3.openobjects.com/kb5/lincs/fsd/localoffer.page?familychannel=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151d9825-e4be-4f74-93f1-25706070ed51"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527F52E0DFD1474F853168A9D5DACF75" ma:contentTypeVersion="14" ma:contentTypeDescription="Create a new document." ma:contentTypeScope="" ma:versionID="d4efb31c3b0f8043518bef27810fbf1a">
  <xsd:schema xmlns:xsd="http://www.w3.org/2001/XMLSchema" xmlns:xs="http://www.w3.org/2001/XMLSchema" xmlns:p="http://schemas.microsoft.com/office/2006/metadata/properties" xmlns:ns3="151d9825-e4be-4f74-93f1-25706070ed51" xmlns:ns4="9aad14bc-e095-4721-bc24-0e3676ae907a" targetNamespace="http://schemas.microsoft.com/office/2006/metadata/properties" ma:root="true" ma:fieldsID="b2fac448a960e44f4f301ca0d078fb52" ns3:_="" ns4:_="">
    <xsd:import namespace="151d9825-e4be-4f74-93f1-25706070ed51"/>
    <xsd:import namespace="9aad14bc-e095-4721-bc24-0e3676ae907a"/>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LengthInSeconds" minOccurs="0"/>
                <xsd:element ref="ns3:MediaServiceLocation" minOccurs="0"/>
                <xsd:element ref="ns3:MediaServiceGenerationTime" minOccurs="0"/>
                <xsd:element ref="ns3:MediaServiceEventHashCode" minOccurs="0"/>
                <xsd:element ref="ns3:MediaServiceOCR" minOccurs="0"/>
                <xsd:element ref="ns3:_activity" minOccurs="0"/>
                <xsd:element ref="ns4:SharedWithUsers" minOccurs="0"/>
                <xsd:element ref="ns4:SharedWithDetails" minOccurs="0"/>
                <xsd:element ref="ns4:SharingHintHash"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1d9825-e4be-4f74-93f1-25706070ed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_activity" ma:index="17"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aad14bc-e095-4721-bc24-0e3676ae907a"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E7EE076-0C99-4A28-9CFC-A1DA49F95AF8}">
  <ds:schemaRefs>
    <ds:schemaRef ds:uri="http://schemas.microsoft.com/sharepoint/v3/contenttype/forms"/>
  </ds:schemaRefs>
</ds:datastoreItem>
</file>

<file path=customXml/itemProps2.xml><?xml version="1.0" encoding="utf-8"?>
<ds:datastoreItem xmlns:ds="http://schemas.openxmlformats.org/officeDocument/2006/customXml" ds:itemID="{21B97D40-F65C-4EA7-A58A-2EB33652B16D}">
  <ds:schemaRefs>
    <ds:schemaRef ds:uri="http://schemas.microsoft.com/office/2006/metadata/properties"/>
    <ds:schemaRef ds:uri="http://schemas.microsoft.com/office/infopath/2007/PartnerControls"/>
    <ds:schemaRef ds:uri="151d9825-e4be-4f74-93f1-25706070ed51"/>
  </ds:schemaRefs>
</ds:datastoreItem>
</file>

<file path=customXml/itemProps3.xml><?xml version="1.0" encoding="utf-8"?>
<ds:datastoreItem xmlns:ds="http://schemas.openxmlformats.org/officeDocument/2006/customXml" ds:itemID="{76B27FC1-F970-4B09-9D3F-2F204155E993}">
  <ds:schemaRefs>
    <ds:schemaRef ds:uri="http://schemas.openxmlformats.org/officeDocument/2006/bibliography"/>
  </ds:schemaRefs>
</ds:datastoreItem>
</file>

<file path=customXml/itemProps4.xml><?xml version="1.0" encoding="utf-8"?>
<ds:datastoreItem xmlns:ds="http://schemas.openxmlformats.org/officeDocument/2006/customXml" ds:itemID="{66E3AD1D-08F1-4F15-B19F-C89BFEDD80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1d9825-e4be-4f74-93f1-25706070ed51"/>
    <ds:schemaRef ds:uri="9aad14bc-e095-4721-bc24-0e3676ae907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9</Pages>
  <Words>3091</Words>
  <Characters>17622</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Hill</dc:creator>
  <cp:keywords/>
  <dc:description/>
  <cp:lastModifiedBy>Natalie Hill</cp:lastModifiedBy>
  <cp:revision>25</cp:revision>
  <dcterms:created xsi:type="dcterms:W3CDTF">2025-01-07T10:05:00Z</dcterms:created>
  <dcterms:modified xsi:type="dcterms:W3CDTF">2025-01-07T13:53:00Z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0x010100527F52E0DFD1474F853168A9D5DACF75</vt:lpwstr>
  </property>
</Properties>
</file>